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23S/167/2015 z 8. 3. 2016</w:t>
      </w:r>
    </w:p>
    <w:p>
      <w:r>
        <w:t>Rozsudok Krajského súdu Banská Bystrica z 8. marca 2016, sp. zn. 23S/167/2015, ECLI:SK:KSBB:2016:6015201403.1</w:t>
      </w:r>
    </w:p>
    <w:p>
      <w:r>
        <w:t>Súd: Krajský súd Banská Bystrica</w:t>
      </w:r>
    </w:p>
    <w:p>
      <w:r>
        <w:t>Spisová značka: 23S/167/2015</w:t>
      </w:r>
    </w:p>
    <w:p>
      <w:r>
        <w:t>ECLI: ECLI:SK:KSBB:2016:6015201403.1</w:t>
      </w:r>
    </w:p>
    <w:p>
      <w:r>
        <w:t>Dátum vydania: 8. 3. 2016</w:t>
      </w:r>
    </w:p>
    <w:p>
      <w:r>
        <w:t>Forma: Rozsudok</w:t>
      </w:r>
    </w:p>
    <w:p>
      <w:r>
        <w:t>Oblasť práva: Správne právo</w:t>
      </w:r>
    </w:p>
    <w:p>
      <w:pPr>
        <w:pStyle w:val="Heading2"/>
      </w:pPr>
      <w:r>
        <w:t>Text rozhodnutia</w:t>
      </w:r>
    </w:p>
    <w:p>
      <w:r>
        <w:t>Súd: Krajský súd Banská Bystrica Spisová značka: 23S/167/2015 Identifikačné číslo súdneho spisu: 6015201403 Dátum vydania rozhodnutia: 09. 03. 2016 Meno a priezvisko sudcu, VSÚ: JUDr. Drahomíra Mikulajová ECLI: ECLI:SK:KSBB:2016:6015201403.1 ROZSUDOK V MENE SLOVENSKEJ REPUBLIKY Krajský súd v Banskej Bystrici v senáte zloženom z predsedníčky senátu JUDr. Drahomíry Mikulajovej a členov senátu JUDr. Petra Kvietka a JUDr. Milana Segeča v právnej veci žalobcu: RADA Montage, s. r. o., so sídlom Nám. Matice slovenskej 4, 965 01 Žiar nad Hronom, IČO: 46 388 664, právne zastúpeného Advokátska kancelária UHAĽ, s. r. o., so sídlom Štefana Moyzesa 9877/43, 960 01 Zvolen, IČO: 47 236 655, za ktorú koná JUDr. Maroš Uhaľ, advokát a konateľ, proti žalovanému: Finančné riaditeľstvo SR, so sídlom Lazovná 63, 974 01 Banská Bystrica, IČO: 42 499 500, o preskúmanie zákonnosti rozhodnutia žalovaného č. 20741253/2015 zo dňa 27.08.2015, takto r o z h o d o l : I/ Krajský súd žalobu žalobcu z a m i e t a . II/ Žalobcovi náhradu trov konania n e p r i z n á v a . o d ô v o d n e n i e : Prvostupňový správny orgán - správca dane, Daňový úrad Žilina, pobočka Liptovský Mikuláš, podľa § 68 ods. 5 zákona č. 563/2009 Z.z. o správe daní (Daňový poriadok) a o zmene a doplnení niektorých zákonov v znení neskorších predpisov (ďalej len Daňový poriadok), určil daňovému subjektu - žalobcovi rozdiel dane v sume 10 937,04 Eur na dani z príjmov právnickej osoby za zdaňovacie obdobie roku 2012. Svoje rozhodnutie odôvodnil okrem iného tým, že daňový subjekt - žalobca jednoznačne nepreukázal náklady vynaložené na sprostredkovanie, za ktoré bola sprostredkovateľovi SOMI Impex, s. r. o., 934 01 Krškany 127, poskytnutá provízia vo výške 15 270,- Eur. V tejto súvislosti správca dane konštatoval, že podľa Zápisnice o ústnom pojednávaní č. 9513401/5/1488854/2014/Brk zo dňa 16.04.2014 mal daňový subjekt - žalobca v termíne do 06.05.2014 doložiť rámcovú zmluvu s A. R. Project &amp; Trade Ugh. Ku dňu ukončenia kontroly predmetná rámcová zmluva správcovi dane predložená nebola. Dňa 09.05.2014 bola správcovi dane mailom doručená rámcová zmluva medzi PERiT Dienstleistungsysteme GmbH, Lange Hecke 8, 63796 Kahl am Main. Ďalej správca dane v tejto súvislosti uviedol, že konateľ daňového subjektu pán L. L. odpovedal v tom zmysle, že SOMI Impex, s. r. o., im sprostredkovalo uzavretie rámcovej zmluvy s A. R. Project &amp; Trade Ugh. Na otázku, kto menovite a kedy jednal so spoločnosťou SOMI Impex, s. r. o., pán L. L. odpovedal, že jednal tam pán N. a vyjadrenie k tejto otázke písomne predloží do 06.05.2014. Správcovi dane dňa 09.05.2014 boli doručené mailom odpovede vyplývajúce v tom zmysle, že so spoločnosťou SOMI Impex, s. r. o., jednal pán N. s pánom F.. Vo veci bol vypočutý ako svedok pán F. F., bytom B. XXX. Na ústnom pojednávaní na otázku, či spoločnosť SOMI Impex, s. r. o., Krškany, spolupracovala s daňovým subjektom RADA Montage, s. r. o., odpovedal, že si nepamätá. Na ďalšiu otázku, aby vysvetlil, v čom konkrétne spočívalo sprostredkovanie a akých zákaziek sa týkalo, svedok odpovedal, že sa nepamätá, faktúra, ktorá mu bola predložená daňovým úradom, sa mu nepozdáva, nakoľko chýba napísané IČO a DIČ. Nakoniec na poslednú otázku, s akou firmou v Nemecku jednal, s kým konkrétne, kedy a kde, svedok F. F. odpovedal, že odpoveď je uvedená v otázke č. 1, t. j. že sa nepamätá. Na základe týchto skutočností správca dane uzavrel, že sprostredkovanie prác nebolo preukázané, že sprostredkovateľ SOMI Impex, s. r. o., nezabezpečil pre záujemcu uzavretie zmluvy o dielo s treťou osobou na stavebno-montážne práce v Nemecku v roku 2012. Správca dane svoje rozhodnutie tiež odôvodnil tým, že daňový subjekt - žalobca správcovi dane pri výkone daňovej kontroly ani vo vyrubovacom konaní nepreukázal vykonanie montážnych a demontážnych prác na stavbe AUDI Werk Neckarsulm, NSU - Strasse 1, Nemecko podľa faktúry č. 20120241 od spoločnosti ILDEX, s. r. o., Trenčín a náklady na umývanie áut na základe Zmluvy o dielo za rok 2012 podľa faktúry č. 20120169 a faktúry č. 20120263 od ILDEX, s. r. o., Trenčín v celkovej sume 41 550,- Eur. V súvislosti so spoločnosťou ILDEX, s. r. o., bol vypočutý bývalý konateľ spoločnosti ILDEX, s. r. o., pán U. Q.. Na otázku, či spoločnosť ILDEX, s. r. o., spolupracovala v roku 2012 s daňovým subjektom RADA Montage, s. r. o., odpovedal, že áno spolupracoval. Na ďalšiu otázku, či vykonáva spoločnosť ILDEX, s. r. o., predmetné práce, pán Q. odpovedal, že všetky práce uvedené vo faktúrach boli vykonané. Správca dane požiadal svedka, aby preukázal, že spoločnosť ILDEX, s. r. o., má predmetné faktúry zaevidované v účtovníctve. Pán U. Q. odpovedal, že to nevie preukázať, všetky doklady odovzdal novému konateľovi. Na ďalšiu otázku, či spoločnosť ILDEX, s. r. o., Trenčín vykonala fakturované práce vlastnými zamestnancami alebo subdodávateľským spôsobom, svedok odpovedal, že zamestnancov nemal, práce vykonávali živnostníci subdodávateľsky. Správca dane ďalej žiadal, aby uviedol, ktoré firmy tieto práce skutočne vykonali a dodali v takom rozsahu, ako boli fakturované v roku 2012 spoločnosťou ILDEX, s. r. o., Trenčín pre daňový subjekt RADA Montage, s. r. o., svedok sa vyjadril v tom zmysle, že práce boli vykonané živnostníkmi vykonávané v takom rozsahu, ako je uvedené vo faktúrach, na mená si nespomína. Na ďalšiu otázku, kedy presne boli montážne práce vykonané, pán U. Q. uviedol, že niekde v zahraničí, nejaká automobilka, kdesi v Nemecku. Správca dane žiadal, aby bývalý konateľ ILDEX, s. r. o., pán U. Q. vymenoval, na ktorých zákazkách a v ktorých krajinách v roku 2012 pracovala pre daňový subjekt RADA Montage, s. r. o., spoločnosť ILDEX, s. r. o., svedok odpovedal, že si nespomína. Na základe uvedeného správca dane uzavrel, že vykonané práce podľa predmetných faktúr v celkovej sume 41 550,- Eur neboli daňovým subjektom preukázané. Na záver správca dane uzavrel, že rozdiel medzi príjmami a výdavkami je v sume 57 563,36 Eur. Na základe podaného odvolania žalobcu proti rozhodnutiu I. st. správneho orgánu - správcu dane rozhodoval II. st. správny orgán - žalovaný, ktorý rozhodnutím č. 20741253/2015 zo dňa 27.08.2015 podľa § 74 ods. 4 Daňového poriadku rozhodnutie I. st. správneho orgánu - správcu dane, ktorým bol vyrubený rozdiel dane z príjmov právnickej osoby za zdaňovacie obdobie 2012 v sume 10 937,04 Eur, potvrdil. Druhostupňový správny orgán vyhodnotil rozsah a dôvody odvolania vo vzťahu k napadnutému rozhodnutiu a dospel k záveru, že neboli zistené dôvody na to, aby správca dane v ďalšom konaní ďalej skúmal niektoré skutočnosti platiteľa. Konštatoval, že daňový subjekt dôkazné bremeno neuniesol a nepreukázal náklady vynaložené na sprostredkovanie, za ktoré bola sprostredkovateľovi poskytnutá provízia vo výške 15 270,- Eur. Odvolací správny orgán vo vzťahu k tomuto uviedol, že ku dňu ukončenia kontroly nebola predložená rámcová zmluva s A. R. Project &amp; Trade Ugh. Dňa 09.05.2014 bola mailom správcovi dane doručená rámcová zmluva medzi PERiT Dienstleistungsysteme GmbH, Lange Hecke 8, 63796 Kahl am Main. Na základe tohto odvolací správny orgán uzavrel, že daňový subjekt správcovi dane pri výkone daňovej kontroly ani vo vyrubovacom konaní nepreukázal sprostredkovanie prác sprostredkovateľom SOMI Impex, s. r. o., na montážne práce v Neckarsulm, Bremy. Samotná zmluva o sprostredkovaní zo dňa 29.06.2012 nie je postačujúcim dôkazom preukazujúcim opodstatnenosť uplatnenia nákladov v základe dane. Žalovaný tiež vo svojom rozhodnutí uviedol, že daňový subjekt - žalobca pri výkone daňovej kontroly, ani vo vyrubovacom konaní nepreukázal vykonanie montážnych a demontážnych prác na stavbe AUDI Werk Neckarsulm v sume 36 500,- Eur a vykonanie prác - umývanie áut za mesiac február - jún 2012 v sume 1 750,- Eur. V tejto súvislosti konštatoval, že konateľ spoločnosti ILDEX, s. r. o., U. Q. uviedol, že spoločnosť ILDEX, s. r. o., s daňovým subjektom RADA Montage, s. r. o., spolupracovala, predložené faktúry vystavil on, podpis na nich je jeho a že všetky práce uvedené vo faktúrach boli vykonané. Správca dane však požiadal svedka, aby preukázal, že spoločnosť ILDEX, s. r. o., má predmetné faktúry zaevidované v účtovníctve. Pán U. Q. odpovedal, že toto nevie preukázať, všetky doklady odovzdal novému konateľovi. Ďalej tiež uviedol, že zamestnancov nemal, práce vykonávali živnostníci subdodávateľsky v takom rozsahu, ako je uvedené vo faktúrach, na mená si nespomína. U. Q. tiež uviedol, že si nespomína, aké práce sa vykonávali. Uviedol, že niekde v zahraničí nejaká automobilka, kdesi v Nemecku, nevie, na ktorých zákazkách a v ktorých krajinách spoločnosť v roku XXXX pracovala pre daňový subjekt RADA Montage, s. r. o. Odvolací správny orgán nakoniec uzavrel, že správca dane pri vyčíslení základu dane z príjmov právnickej osoby za zdaňovacie obdobie 2012 postupoval správne, keď zvýšil základ dane z príjmov právnickej osoby za zdaňovacie obdobie 2012 v súlade s ustanovením § 17 ods. 2 Zákona o dani z príjmov aj o sumu 15 270,- Eur a sumu 41 550,- Eur. Rozhodnutie žalovaného napadol žalobca žalobou, ktorou navrhol, aby súd zrušil rozhodnutie žalovaného č. 20741253/2015 zo dňa 27.08.2015, ako aj rozhodnutie I. st. správneho orgánu č. 20310873/2015 a vec vrátil žalovanému na nové konanie a rozhodnutie. Podľa jeho názoru v predmetnej veci správca dane nepostupoval v súlade s § 24 ods. 2 Daňového poriadku, keď nevykonal dôkazy, ktoré mohli preukázať vynaloženie daňových výdavkov daňových subjektov. Podľa jeho názoru správca dane pri rozhodovaní vychádzal výlučne z výsluchu konateľa zmluvného partnera SOMI Impex, s. r. o., ktorý uviedol, že sa nepamätá, či so spoločnosťou žalobcu v rozhodnom čase spolupracoval. Podľa jeho názoru v prvom rade sa správca dane nevysporiadal s tým, že dojednanie obchodu mohol vykonať aj iný poverený zamestnanec uvedenej spoločnosti, resp. druhý konateľ. V tejto súvislosti uviedol, že za podstatné pochybenie v dokazovaní považuje to, že pokiaľ sprostredkovanie nebolo zo strany SOMI Impex, s. r. o., potvrdené, mal správca dane vykonať dokazovanie u zmluvného partnera, pre ktorého žalobca na základe sprostredkovania vykonal montážne práce v Nemecku. V rámci dožiadania mal správca dane požiadať o výsluch štatutárnych orgánov spoločnosti A. R. Project &amp; Trade Ugh. S uvedenou nemeckou spoločnosťou mal žalobca uzavretú zmluvu o dielo na základe sprostredkovania spoločnosti SOMI Impex, s. r. o. Podľa jeho názoru bolo dôvodné vykonanie dokazovania dožiadaním v Spolkovej republike Nemecko v otázke uzavretia zmluvy o vykonanie prác žalobcom. Žalobca v žalobe tiež namieta, že správca dane pochybil aj v otázke posúdenia skutkového stavu voči zmluvnému partnerovi spoločnosti ILDEX, s. r. o., čím porušil zásadu voľného hodnotenia dôkazov zakotvenú v § 3 ods. 3 Daňového poriadku. V tejto súvislosti uviedol, že konateľ uvedenej spoločnosti pri výsluchu potvrdil, že so žalobcom spolupracoval. Predmetné faktúry vystavil on, podpis na nich je jeho, všetky práce podľa faktúr boli vykonané. Žalobca zastáva názor, že zmluvný partner potvrdil oprávnenosť vyúčtovaných daňových výdavkov žalobcom. Správca dane však napriek výsluchu tohto svedka uvedené skutočnosti pri rozhodovaní nevzal do úvahy, pretože ten nevedel preukázať, že tieto faktúry má spoločnosť ILDEX, s. r. o., zaevidované v účtovníctve. Žalobca vyjadril názor, že správca dane zjavne opomenul aplikovať ustanovenie § 3 ods. 3 Daňového poriadku, podľa ktorého má prihliadať na všetko, čo vyšlo v konaní najavo. Rovnako správca dane podľa názoru žalobcu nevzal do úvahy, že svedok Q. v otázke preukázania zaevidovania faktúr do účtovníctva odkázal správcu dane na nového konateľa, ktorému celé účtovníctvo odovzdal. Z administratívneho spisu správcu však vyplýva, že správca dane nového konateľa spoločnosti nepredvolal na výsluch a ani ho nedopytoval, aby zistil, či uvedené faktúry boli zaevidované v účtovníctve spoločnosti ILDEX, s. r. o. Správca dane aj v tomto prípade opätovne porušil § 24 ods. 2 Daňového poriadku, keď nedbal o to, aby skutočnosti nevyhnutné na účely správy daní boli zistené čo najúplnejšie. Žalobca má za to, že správca dane pri zisťovaní skutkového stavu v daňovom konaní pochybil. Pochybenie správcu dane malo za následok predčasnosť vydaného rozhodnutia a vyvodenie nesprávnych právnych záverov. Žalovaný v písomnom vyjadrení k podanej žalobe opísala vykonané dokazovanie správcom dane. Vo vyjadrení v podstate zopakoval dôvody svojho rozhodnutia, ktorým bolo potvrdené prvostupňové rozhodnutie. K žalobnej námietke žalobcu, čo mal robiť správca dane pri preukazovaní tvrdení žalobcu žalovaný uviedol, že prvom rade musí byť zrejmé, že sprostredkovateľ skutočne konal podľa zmluvy o sprostredkovaní, čo nebolo preukázané. Žalobca bol povinný svoje tvrdenie preukázať počas daňovej kontroly. Ak si bol žalobca vedomý existencie dôkazu, ktorý by preukazoval jeho tvrdenie, mal tento dôkaz predložiť správcovi dane on sám pretože podľa § 24 ods. 1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Žalobca správcovi dane pri výkone daňovej kontroly, ani vo vyrubovacom konaní nepreukázal sprostredkovanie prác sprostredkovateľom SOMI Impex, s.r.o. na montážne práce v Neckarsulm, Brémy. Samotná zmluva o sprostredkovaní zo dňa 29.06.2012 nie je podľa žalovaného postačujúcim dôkazom preukazujúcim opodstatnenosť uplatnených nákladov v základe dane. Žalovaný tiež vo vyjadrení uviedol, že žalobca pri výkone daňovej kontroly, ani vo vyrubovacom konaní nepreukázal vykonanie montážnych a demontážnych prác na stavbe AUDI Werk Neckarsulm, NSU - Strasse 1, Nemecko v sume 36 500,00 Eur a vykonanie prác - umývanie áut za mesiac februára - jún 2012 v sume 1 750,00 Eur. Na záver žalovaný vo vyjadrení uviedol, že výdavky musia byť skutočne svojim účelovým určením potrebné na dosiahnutie zabezpečenia a udržania príjmov daňovníka v predmete jeho podnikania. Len formálne doloženie uskutočnenia obchodného prípadu faktúrou, dokladmi o úhrade je bez preukázania skutočného vykonania prác, služieb (uskutočnenia dodávok a podobne) pre daňové účely nepostačujúce. Z dôvodu akceptovania výdavku na daňové účely je daňový subjekt zaťažený dôkazným bremenom preukázateľnosti jeho vynaloženia, a to nielen po formálnej stránke (vystavenými dokladmi), ale aj po stránke obsahovej (skutočností, ktoré viedli k vystaveniu dokladov). Daňový subjekt dôkazné bremeno neuniesol a nepreukázal, že ním uplatnený náklad bol skutočne vynaložený na dosiahnutie, zabezpečenie a udržanie jeho zdaniteľných príjmov. Je pritom vecou daňového subjektu, aké dôkazné prostriedky má k dispozícii a či je schopný tvrdené skutočnosti aj preukázať. Ak daňový subjekt vo svojich obchodných prípadoch neprejaví náležitú mieru opatrnosti, preberá tak na seba riziko, že nebude môcť splniť svoju povinnosť niesť dôkazné bremeno a toto bremeno neunesie. Daňový doklad je z hľadiska uplatnenia nákladov (výdavkov) v základe dane za príjmov právnickej osoby použiteľným ale vtedy, ak je nepochybné, že v ňom uvedené údaje odrážajú skutočnosť. Žalobca v čase výkonu daňovej kontroly nepredložil správcovi dane žiadne dôkazy preukazujúce uskutočnenie fakturovaných prác, to znamená neuniesol dôkazné bremeno preukázateľnosti daňového výdavku v zmysle § 2 písmeno i) v spojení s § 21 ods. 1 zák. č. 595/2003 Z.z. a v zmysle § 24 ods. 4 zák. č. 563/2009 Z.z.. Žalovaný navrhol aby z rúk žalobu žalobcu ako nedôvodnú zamietol a žalobcovi náhradu trov konania nepriznal. Súd vo veci rozhodol bez nariadenia pojednávania aplikujúc § 250f O.s.p. Žalobca na výzvu súdu (§ 250f ods. 2 O.s.p.) uviedol, že súhlasí, aby súd vo veci rozhodol bez nariadenia pojednávania. Žalovaný na výzvu súdu, aby sa vyjadril k prejednaniu veci bez nariadenia pojednávania v lehote do 15 dní od doručenia výzvy, nereagoval. Pretože k výzve bola pripojená doložka, že ak sa žalovaný v určenej lehote nevyjadrí, bude sa predpokladať, že nemá námietky proti prejednaniu bez nariadenia pojednávania, súd uzavrel, že aj žalovaný vyjadril súhlas s rozhodnutím veci bez nariadenia pojednávania. Krajský súd preskúmal žalobou napadnuté rozhodnutie a postup správnych orgánov podľa druhej hlavy piatej časti O.s.p. a po preskúmaní veci a postupu žalobu žalobcu zamietol, pretože dospel k záveru, že v danom prípade nedošlo k porušeniu zákona, ktoré by malo mať za následok zrušenie napadnutého rozhodnutia, preto žalobu žalobcu podľa § 250j ods. 1 O.s.p. zamietol. V správnom súdnictve preskúmavajú súdy na základe žalôb alebo opravných prostriedkov zákonnosť rozhodnutia a postupov orgánov verejnej správy. Podľa § 24 ods. 2 zák. č. 563/2009 Z.z. o správe daní (daňový poriadok) a o zmene a doplnení niektorých zákonov v znení neskorších predpisov (ďalej len Daňový poriadok), správca dane vedie dokazovanie, pričom dbá, aby skutočnosti nevyhnutné na účely správy daní boli zistené čo najúplnejšie a nie je pritom viazaný iba návrhmi daňových subjektov. Podľa § 24 ods. 3 Daňového poriadku, správca dane preukazuje skutočnosti o úkonoch vykonaných voči daňovému subjektu, ktoré sú rozhodné pre správne určenie dane. Nie je potrebné dokazovať skutočnosti všeobecne známe alebo známe správcovi dane z jeho činnosti.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 písm. i) zák. č. 595/2003 o dani z príjmov v znení neskorších predpisov (ďalej len Zákon o dani z príjmov), na účely tohto zákona sa rozumie daňovým výdavkom výdavok (náklad) na dosiahnutie, zabezpečenie a udržanie zdaniteľných príjmov preukázateľne vynaložený daňovníkom, zaúčtovaný v účtovníctve daňovníka alebo zaevidovaný v evidencii daňovníka podľa § 6 ods. 11, pričom pri využívaní majetku, ktorý môže mať charakter osobnej potreby a s ním súvisiacich výdavkov (nákladov), je daňový výdavok uznaný len v pomernej časti podľa § 19 ods. 2 písm. t), v akej sa používa na dosiahnutie, zabezpečenie a udržanie zdaniteľných príjmov, ak tento zákon neustanovuje inak. Podľa § 17 ods. 2 písm. a) Zákona o dani z príjmov, výsledok hospodárenia alebo rozdiel medzi príjmami a výdavkami podľa odseku 1 pri zisťovaní základu dane sa zvýši o sumy, ktoré nemožno podľa tohto zákona zahrnúť do daňových výdavkov, alebo ktoré boli do daňových výdavkov zahrnuté v nesprávnej výške. Podľa § 21 ods. 1 Zákona o dani z príjmov, daňovými výdavkami nie sú výdavky (náklady), ktoré nesúvisia so zdaniteľným príjmom, aj keď tieto výdavky (náklady) daňovník účtoval, výdavky (náklady), ktorých vynaloženie na daňové účely nie je dostatočne preukázané. V daňovom konaní sa postupuje v súlade so všeobecne záväznými právnymi predpismi, chránia sa záujmy štátu a obcí a dbá sa pritom na zachovávanie práv a právom chránených záujmov daňových subjektov a ostatných osôb zúčastnených v daňovom konaní. Správca dane hodnotí dôkazy podľa svojej úvahy, a to každý dôkaz jednotlivo a všetky dôkazy v ich vzájomnej súvislosti, pritom prihliada na všetko, čo v daňovom konaní vyšlo najavo (§ 3 ods. 1, 3 Daňového poriadku). Kontrolovaný daňový subjekt má vo vzťahu k zamestnancovi správcu dane povinnosť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 45 ods. 2 písm. d) Daňového poriadku]. Pre splnenie zákonných podmienok pre uznanie daňového výdavku a následne určenie správnej výšky základu dane nepostačuje ak daňovník deklaruje uskutočnenie obchodného prípadu len faktúrami, dokladmi o ich úhrade výdavky bez skutočného preukázania vykonaných prác resp. služieb. Daňové doklady musia na jednej strane jednoznačne preukazovať prijatie zdaniteľného plnenia a na druhej strane je potrebné, aby bolo preukázané, že k uskutočneniu obchodného prípadu deklarovaného v daňovom doklade reálne aj došlo. Pokiaľ nie sú splnené tieto hmotnoprávne podmienky, nie je možné konštatovať, že daňový subjekt preukázal rozhodujúce skutočnosti, ktoré mali vplyv na správne určenie dane. Zo správneho spisu mal súd preukázané, že Daňový úrad Žilina, pobočka Liptovský Mikuláš vykonal u daňového subjektu - žalobcu daňovú kontrolu na daň z príjmov právnickej osoby za zdaňovacie obdobie roku 2012. O výsledku tejto kontroly vyhotovil správca dane Protokol č. 9513401/5/5487567/2014/Brk zo dňa 30.12.2014. Na základe zistení z daňovej kontroly správca dane vo vyrubovacom konaní vydal rozhodnutie o vyrubení rozdielu dane, ktorým žalobcovi za zdaňovacie obdobie rok 2012 vyrubil rozdiel dane z príjmov právnickej osoby v sume 10 937,04 Eur. V odvolacom konaní bolo predmetné rozhodnutie potvrdené, následne v zákonom stanovenej lehote podaná žaloba o preskúmanie zákonnosti tohto rozhodnutia žalovaného, ako aj jemu predchádzajúceho rozhodnutia správcu dane a postupu daňových orgánov v konaní. Konanie podľa druhej hlavy piatej časti O.s.p. je prísne ovládané dispozičnou zásadou, t.j. súd posudzuje zákonnosť napadnutého rozhodnutia a postupu správneho orgánu len v medziach žaloby. Preskúmaním veci, po oboznámení sa s obsahom administratívneho spisu a stanoviskami účastníkov konania, súd dospel k záveru, že žiadna zo žalobných námietok nie je relevantná privodiť zrušenie napadnutého rozhodnutia; rozhodnutie a postup žalovaného sú v súlade so zákonom, preto žalobu zamietol (§ 250j ods. 1 O.s.p.). Medzi účastníkmi konania bolo sporné, či fakturované služby zo zmluvy o sprostredkovaní a zmlúv o dielo boli reálne vykonané. Teda či výdavky boli daňovými výdavkami, ktorých vynaloženie na daňové účely žalobca dostatočne preukázal. Súd z administratívneho spisu ako aj z napadnutých rozhodnutí správcu dane a žalovaného zistil, že vo veci bolo vykonané rozsiahle dokazovanie. Napriek vykonanému dokazovaniu sa nepreukázala opodstatnenosť uplatnených daňových výdavkov. Žalobná námietka žalobcu spočívajúca v nevykonaní dôkazov, ktoré mohli preukázať vynaloženie daňových výdavkov žalobcom nie je dôvodná. Správca dane vykonal dostatočné dokazovanie na potvrdenie tvrdení žalobcom, ktorý si na základe ním predložených dokladov uplatnil daňový výdavok. V rámci tejto verifikácie tvrdení žalobcu správca dane a tiež žalovaný dospeli k záveru, že žalobca nepreukázal svoje tvrdenia žiadnym relevantným spôsobom. Nepreukázal vykonanie predmetných prác fakturovaných žalobcovi. Dokazovaním nebolo potvrdené tvrdenie žalobcu, sprostredkovateľ SOMI Impex, s.r.o. sprostredkoval žalobcovi uzavretie rámcovej zmluvy s A. R. Project &amp; Trade Ugh. Žalobca v rámci daňového konania ani nepredložil takúto rámcovú zmluvu, ba práve naopak dňa 09.05.2014 bola mailom správcovi dane doručená rámcová zmluva ktorá mala byť uzavretá medzi PERiT Dienstleistungsysteme GmbH, Lange Hecke 8, 63796 Kahl am Main a žalobcom. Žalobca si teda sám v otázke s kým mala byť uzavretá rámcová zmluva protirečí. Nedošlo tiež k preukázaniu tvrdenia žalobcu o dodaní prác firmou ILDEX, s.r.o.. Svedok pán U. Q., ktorý bol v rozhodnom období konateľom tejto spoločnosti, nevedel jednoznačne odpovedať na otázky kde konkrétne mali byť vykonané fakturované práce žalobcovi (svedok uviedol len, že niekde v Nemecku), kto konkrétne ich vykonával, keď firma ILDEX, s.r.o., podľa vyjadrenia tohto svedka nemala žiadnych zamestnancov. Naopak svedok si „veľmi dobre“ pamätal, že predmetné faktúry podpisoval ona že všetky fakturované práce boli vykonané. V tomto smere bol správny postup správcu dane ak na takúto rozporuplnú výpoveď svedka neprihliadal. Vo svetle uvedeného je potom nedôvodná tiež námietka ohľadne vypočutia nového konateľa spoločnosti ILDEX, s.r.o., nakoľko ak bývalý konateľ nevedel uviesť konkrétne skutočnosti k fakturovaným prácam, je veľmi nepravdepodobné, že by tak mohol urobiť nový konateľ. Keďže nedošlo k preukázaniu sprostredkovania uzavretia zmluvy spoločnosťou SOMI Impex, s.r.o. a ani k preukázaniu vykonania prác firmou ILDEX, s.r.o., je tiež irelevantná námietka žalobcu spočívajúca v nevykonaní dožiadania do Nemeckej spolkovej republiky. S poukazom na uvedené je taktiež nedôvodná žalobná námietka, že správca dane pochybil aj v otázke posúdenia skutkového stavu. Súd v zhode s daňovými orgánmi, dospel k záveru, že žalobca porušil ustanovenia § 2 písm. i), § 17 ods. 2 a § 21 ods. 1 zákona č. 595/2003 Z.z. o dani z príjmov v znení neskorších predpisov, a preto správca dane dôvodne po vykonanej daňovej kontrole zvýšil daňovému subjektu základ dane o sumu 41 550,00 Eur a následne vyrubil rozdiel dane z príjmov právnickej osoby za zdaňovacie obdobie roku 2012 v sume 10 937,04 Eur v dôsledku skutočnosti, že žalobca nepreukázal, že došlo k sprostredkovaniu uzavretia zmluvy spoločnosťou SOMI Impex, s.r.o. a k vykonaniu prác fakturovaných žalobcovi spoločnosťami ILDEX, s.r.o.. Súd po preskúmaní napadnutého rozhodnutia a predchádzajúceho konania, na základe vyššie uvedeného dospel k záveru, že v medziach žaloby je rozhodnutie žalovaného v súlade so zákonom. Žalovaný vec správne právne posúdil, pričom sa náležite vysporiadal s relevantnými odvolacími námietkami žalobcu, pričom svoje rozhodnutie aj vyčerpávajúco odôvodnil a súd sa s jeho odôvodnením v plnom rozsahu stotožnil. Z vyššie uvedených dôvodov súd žalobu ako nedôvodnú zamietol. Toto rozhodnutie prijal senát krajského súdu jednohlasne, t. j. pomerom hlasov 3:0 (§ 3 ods. 9 zákona č. 757/2004 Z.z. o súdoch a o zmene a doplnení niektorých zákonov v znení účinnom od 1. mája 2011). Toto rozhodnutie prijal senát krajského súdu jednohlasne, t. j.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https://www.kauzis.sk/judikatura/r/ECLI:SK:KSBB:2016:6015201403.1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