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24S/37/2016 z 25. 4. 2016</w:t>
      </w:r>
    </w:p>
    <w:p>
      <w:r>
        <w:t>Uznesenie Krajského súdu Banská Bystrica z 25. apríla 2016, sp. zn. 24S/37/2016, ECLI:SK:KSBB:2016:6016200317.1</w:t>
      </w:r>
    </w:p>
    <w:p>
      <w:r>
        <w:t>Súd: Krajský súd Banská Bystrica</w:t>
      </w:r>
    </w:p>
    <w:p>
      <w:r>
        <w:t>Spisová značka: 24S/37/2016</w:t>
      </w:r>
    </w:p>
    <w:p>
      <w:r>
        <w:t>ECLI: ECLI:SK:KSBB:2016:6016200317.1</w:t>
      </w:r>
    </w:p>
    <w:p>
      <w:r>
        <w:t>Dátum vydania: 25. 4. 2016</w:t>
      </w:r>
    </w:p>
    <w:p>
      <w:r>
        <w:t>Forma: Uznesenie</w:t>
      </w:r>
    </w:p>
    <w:p>
      <w:r>
        <w:t>Oblasť práva: Správne právo</w:t>
      </w:r>
    </w:p>
    <w:p>
      <w:pPr>
        <w:pStyle w:val="Heading2"/>
      </w:pPr>
      <w:r>
        <w:t>Text rozhodnutia</w:t>
      </w:r>
    </w:p>
    <w:p>
      <w:r>
        <w:t>Súd: Krajský súd Banská Bystrica Spisová značka: 24S/37/2016 Identifikačné číslo súdneho spisu: 6016200317 Dátum vydania rozhodnutia: 26. 04. 2016 Meno a priezvisko sudcu, VSÚ: JUDr. Alena Antalová ECLI: ECLI:SK:KSBB:2016:6016200317.1 Uznesenie Krajský súd v Banskej Bystrici v právnej veci žalobcu: Okresná prokuratúra Brezno, Boženy Němcovej 3, 977 31 Brezno, proti žalovanému: Obec Závadka nad Hronom, Osloboditeľov 27, 976 67 Závadka nad Hronom, v konaní proti nečinnosti orgánu verejnej správy, takto r o z h o d o l : Konanie z a s t a v u j e. Žiaden z účastníkov nemá právo na náhradu trov konania. o d ô v o d n e n i e : Žalobca sa žalobou doručenou Krajskému súdu v Banskej Bystrici dňa 23. marca 2016 domáhal, aby súd podľa § 250t ods. 4 O.s.p. uložil žalovanému povinnosť v lehote 30 dní od doručenia rozhodnutia konať a rozhodnúť o žiadosti Q. R. o určenie súpisného a orientačného čísla pre stavbu hospodárskej budovy, postavenú na pozemku parc. č. KN-C XXX/X s výmerou 36 m2 v k.ú. Q. U. T. a stavbu skladu, postavenú na pozemku parc. č. KN-C XXX/X s výmerou 105 m2 v k.ú. Q. U. T.. Dňa 13. apríla 2016 bolo tunajšiemu súdu doručené podanie žalobcu označené ako „Späťvzatie návrhu na konanie proti nečinnosti orgánu verejnej správy podľa § 35 ods. 1 písm. c) v spojení s § 250t ods. 2 Občianskeho súdneho poriadku“. Svoj návrh žalobca odôvodnil tým, že nakoľko dôvody, ktoré viedli k podaniu návrhu na začatie konania proti nečinnosti orgánu verejnej správy odpadli, keď žalovaný sám, bez výzvy žalobcu po podaní návrhu na začatie konania proti nečinnosti orgánu verejnej správy v uvedenej veci rozhodol zápisom do registra adries a určil súpisné a orientačné čísla stavbám, navrhol, aby Krajský súd v Banskej Bystrici predmetné konanie zastavil. Podľa § 250t ods. 1 zákona č. 99/1963 Zb. Občiansky súdny poriadok (ďalej len ako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2 O.s.p., prokurátor môže podať návrh podľa odseku 1, ak orgán verejnej správy je v konaní nečinný aj po upozornení prokurátorom. Podľa § 250t ods. 8 O.s.p., na konanie podľa tejto hlavy sa použijú ustanovenia prvej a druhej hlavy tejto časti primerane, ak v tejto hlave nie je ustanovené inak.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s poukazom na § 250d ods. 3 O.s.p. v spojení s § 250h ods. 2 O.s.p. konanie zastavil. O trovách konania súd rozhodol tak, že žiadny z účastníkov nemá právo na náhradu trov konania (§ 146 ods. 1 písm. c/ O.s.p. v spojení s § 246c ods. 1 O.s.p.), pretože konanie bolo zastavené a súd nezistil splnenie podmienok na náhradu trov konania podľa § 250k ods. 1 O.s.p.. Toto rozhodnutie prijal senát krajského súdu pomerom hlasov 3:0 (§ 3 ods.9 zák. č. 757/2004 Z.z. o súdoch a o zmene a doplnení niektorých zákonov v znení účinnom od 1. mája 2011). Toto rozhodnutie prijal senát krajského súdu pomerom hlasov 3:0 (§ 3 ods.9 zák. č. 757/2004 Z.z. o súdoch a o zmene a doplnení niektorých zákonov v znení účinnom od 1. mája 2011). Poučenie: Proti tomuto uzneseniu je prípustné odvolanie, ktoré možno podať v lehote 15 dní od jeho doručenia na súde, proti rozhodnutiu ktorého smeruje. V odvolaní sa má popri všeobecných náležitostiach (§42 ods.3 O. s. p.) uviesť, proti ktorému rozhodnutiu smeruje, v akom rozsahu sa napáda, v čom sa toto rozhodnutie alebo postup súdu považuje za nesprávny a čoho sa odvolateľ domáha.</w:t>
      </w:r>
    </w:p>
    <w:p/>
    <w:p>
      <w:r>
        <w:t>Zdroj: KAUZIS.SK – https://www.kauzis.sk/judikatura/r/ECLI:SK:KSBB:2016:6016200317.1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