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27Sp/16/2016 z 13. 7. 2016</w:t>
      </w:r>
    </w:p>
    <w:p>
      <w:r>
        <w:t>Rozsudok Krajského súdu Banská Bystrica z 13. júla 2016, sp. zn. 27Sp/16/2016, ECLI:SK:KSBB:2016:6016200686.1</w:t>
      </w:r>
    </w:p>
    <w:p>
      <w:r>
        <w:t>Súd: Krajský súd Banská Bystrica</w:t>
      </w:r>
    </w:p>
    <w:p>
      <w:r>
        <w:t>Spisová značka: 27Sp/16/2016</w:t>
      </w:r>
    </w:p>
    <w:p>
      <w:r>
        <w:t>ECLI: ECLI:SK:KSBB:2016:6016200686.1</w:t>
      </w:r>
    </w:p>
    <w:p>
      <w:r>
        <w:t>Dátum vydania: 13. 7. 2016</w:t>
      </w:r>
    </w:p>
    <w:p>
      <w:r>
        <w:t>Forma: Rozsudok</w:t>
      </w:r>
    </w:p>
    <w:p>
      <w:r>
        <w:t>Oblasť práva: Správne právo</w:t>
      </w:r>
    </w:p>
    <w:p>
      <w:pPr>
        <w:pStyle w:val="Heading2"/>
      </w:pPr>
      <w:r>
        <w:t>Text rozhodnutia</w:t>
      </w:r>
    </w:p>
    <w:p>
      <w:r>
        <w:t>Súd: Krajský súd Banská Bystrica Spisová značka: 27Sp/16/2016 Identifikačné číslo súdneho spisu: 6016200686 Dátum vydania rozhodnutia: 14. 07. 2016 Meno a priezvisko sudcu, VSÚ: JUDr. Alena Antalová ECLI: ECLI:SK:KSBB:2016:6016200686.1 ROZSUDOK V MENE SLOVENSKEJ REPUBLIKY Krajský súd v Banskej Bystrici v konaní pred sudkyňou JUDr. Alenou Antalovou v právnej veci navrhovateľa: POHOTOVOSŤ s. r. o., Pribinova 25, 811 09 Bratislava, IČO: 35 807 598 proti odporcovi: Okresný úrad Poltár, katastrálny odbor, Železničná 5, 987 01 Poltár za účasti: Q. G., nar. XX.XX.XXXX, V. F. XXXX/XX, XXX XX X. o preskúmanie zákonnosti rozhodnutia odporcu č. V 234/16 zo dňa 05. mája 2016 takto r o z h o d o l : Rozhodnutie odporcu č. V 234/16 zo dňa 05. mája 2016 p o t v r d z u j e. Navrhovateľovi náhradu trov konania n e p r i z n á v a. Navrhovateľ je povinný zaplatiť súdny poplatok vo výške 35,- Eur v lehote troch dní od právoplatnosti tohto rozhodnutia. o d ô v o d n e n i e : Navrhovateľ - Pohotovosť s.r.o. Bratislava sa návrhom, ktorým je opravný prostriedok proti rozhodnutiu správneho orgánu, domáhal preskúmania zákonnosti rozhodnutia odporcu č. V 234/16 zo dňa 05.05.2016. Predmetným rozhodnutím správny orgán zamietol návrh na vklad záložného práva na základe Zmluvy o zriadení záložného práva č. XX/XXXX-RAČ zo dňa 23.02.2016 uzatvorenej medzi záložným veriteľom Pohotovosť, s. r. o., Bratislava a záložcom Q. G. v zastúpení DSS Nestor o.z. Zázrivá, predtým ProHelp - združenie občianskoprávnej pomoci, Bratislava, predmetom ktorej sú nehnuteľnosti zapísané na LV č. XXXX, k. ú. X. a LV č. XXXX k. ú. K. s poukazom na § 31 ods. 1, 3 zák. č. 162/1995 Z.z. o katastri nehnuteľností a o zápise vlastníckych a iných práv k nehnuteľnostiam v znení neskorších predpisov (ďalej len „Katastrálny zákon“). Svoje rozhodnutie odporca odôvodnil tým, že dňa 01.04.2016 bol odporcovi predložený návrh na začatie konania o povolenie vkladu záložného práva do katastra nehnuteľností na základe vyššie uvedenej zmluvy o zriadení záložného práva, pričom 04.05.2016 bola odporcovi doručená Úverová zmluva č. XXXXXXXXX z 23.12.2014. Z čl. II záložnej zmluvy odporca zistil, že nehnuteľnosť označená v čl. I záložnej zmluvy má slúžiť na zabezpečenie všetkých pohľadávok záložného veriteľa voči záložcovi, ktoré vznikli a vzniknú na základe Zmluvy o úvere č. XXXXXXXXX zo dňa 23.12.2014 uzavretej medzi záložným veriteľom na strane veriteľa a záložcom na strane dlžníka, najmä na zabezpečenie pohľadávok záložného veriteľa Pohotovosť s.r.o. voči záložcovi Q. G.. Preverením skutočností v texte zmluvy a príslušného spisového materiálu súvisiaceho so zmluvou správny orgán zistil, že Zmluvu o zriadení záložného práva č. XX/ XXXX-RAČ za záložcu podpísal K. S. ako predseda združenia občianskoprávnej pomoci ProHelp, v súčasnosti DSS Nestor o.z. Zázrivá, na základe Dohody o splnomocnení zo dňa 23.12.2014. Odporca dospel k záveru, že posudzovaná zmluva o zriadení záložného práva zo dňa 23.02.2016 bola jej účastníkmi uzavretá spôsobom, že odporuje ust. § 22 ods. 2 Občianskeho zákonníka (OZ). Poukázal na existujúci rozpor medzi dlžníkom (splnomocniteľom) a splnomocnencom v zmysle § 22 ods. 2 OZ. Ďalej poukázal na to, že je zrejmé, že pri uzatváraní dohody o splnomocnení dlžník a splnomocniteľ v jednej osobe nemal možnosť voľby výberu zástupcu, pretože z listín predložených do spisu vyplýva, že dohoda o splnomocnení je vypracovaná ako predtlač, ktorej obsah dlžník a splnomocniteľ v jednej osobe nemohol ovplyvniť a ktorá je predkladaná spolu so zmluvou o úvere dlžníkovi, pričom táto už obsahuje meno splnomocnenca - združenie občianskoprávnej pomoci ProHelp. Ak veriteľ takto postupoval, možno dôvodne predpokladať, že dopredu určil osobu, ktorá bude oprávnená konať za dlžníka ako splnomocnenec, čím spochybnil základný predpoklad pri udeľovaní plnej moci, ktorým je, že splnomocnenec má hájiť záujmy dlžníka ako splnomocniteľa. Skutočnosť, že dohoda o splnomocnení je ako predtlač na štandardnom zmluvnom formulári a už obsahuje meno splnomocnenca - združenie ProHelp a meno poskytovateľa a záložného veriteľa Pohotovosť s.r.o., a teda že navrhovateľ vopred určil osobu, ktorá bude oprávnená za dlžníka konať a hájiť nie záujmy dlžníka, ale záujmy veriteľa, nasvedčuje tomu, že dlžník nemal možnosť sa sám rozhodnúť, kto ho bude zastupovať a z toho vyplýva, že združenie ProHelp má podľa obsahu obhajovať záujmy veriteľa pri uplatňovaní návratnosti úveru v budúcnosti. Z uvedeného vyplýva naplnenie konfliktu podľa § 22 ods. 2 OZ. Z dohody o splnomocnení ďalej podľa odporcu nevyplýva, že by splnomocnenec mal na základe dohody poskytnúť splnomocniteľovi právnu pomoc na obhajobu jej práv, ale naopak, splnomocnenec má podľa obsahu dohody obhajovať práva veriteľa voči splnomocniteľovi, čo nie je účelom tohto právneho úkonu. Absolútna neplatnosť dohody o splnomocnení robí absolútne neplatnou aj záložnú zmluvu. Rozpor záujmov medzi splnomocniteľom Oskárom Bakošom a splnomocnencom ProHelp - združenie občianskoprávnej pomoci je podľa odporcu zrejmý aj z toho, že samotná záložná zmluva bola uzatvorená a za záložcu jeho zástupcom podpísaná až 23.02.2016, čo je viac ako 1 rok po uzatvorení zmluvy o úvere (23.12.2014) a predmetnej dohody o splnomocnení (23.12.2014). K podpisu teda došlo až potom, čo záložca ako dlžník z úverovej zmluvy neplnil svoj záväzok a DSS Nestor o.z. Zázrivá uzatvoril za záložcu záložnú zmluvu účelovo na obhajobu práv záložného veriteľa ako formu zabezpečenia vymáhania pohľadávky samotného záložného veriteľa. Správny orgán poukázal na povinnosti vyplývajúce mu z postupu podľa § 31 ods. 1 Katastrálneho zákona a na ust. § 31 ods. 1, § 31 ods. 4, § 22 ods. 2, § 23, § 37 ods. 1, 39 OZ, ako aj na ust. § 31 ods. 1 a 3 Katastrálneho zákona. Proti predmetnému rozhodnutiu správneho orgánu podal v zákonnej lehote navrhovateľ - odvolateľ opravný prostriedok, žiadal napadnuté rozhodnutie zrušiť a vec vrátiť správnemu orgánu na ďalšie konanie, pretože správny orgán nezistil spoľahlivo stav veci, riadne sa neoboznámil s predkladaným návrhom a znením jednotlivých pripojených príloh, následne nesprávne zistil skutkový stav a plnomocenstvo splnomocniteľa udelené splnomocniteľovi nesprávne právne posúdil. Odvolateľ poukázal na to, že dohoda o splnomocnení bola uzavretá riadne, v súlade s príslušnými ustanoveniami OZ o zastúpení a spĺňa všetky náležitosti platného právneho úkonu. Záložca sám rozhodol zabezpečiť svoj záväzok vyplývajúci zo zmluvy o úvere, a preto udelil združeniu ProHelp plnomocenstvo na uzatvorenie záložnej zmluvy k jeho nehnuteľnostiam. Odvolateľ nesúhlasil s tvrdením správneho orgánu, podľa ktorého navrhovateľ vopred určil osobu, ktorá bude oprávnená za dlžníka konať a dlžník nemal možnosť sám sa rozhodnúť, kto ho bude zastupovať. V danom prípade ide o ničím nepodložené predpoklady odporcu, ktoré nevychádzajú z objektívne zisteného skutkového stavu. K otázke rozporu dohody o plnej moci podľa § 22 ods. 2 OZ odvolateľ uviedol, že takýto rozpor musí reálne existovať, nestačí len potenciálna možnosť takéhoto rozporu. Dohoda o splnomocnení bola podľa odvolateľa uzavretá medzi splnomocnencom a splnomocniteľom, veriteľ sa na tomto právnom úkone nepodieľal a správny orgán nepreukázal, že by veriteľ do tohto právneho úkonu zasahoval alebo ovplyvňoval jeho obsah. Uvedenie predtlače záložného veriteľa a zástupcu v dohode o splnomocnení argumentačne použité v rozhodnutí podľa odvolateľa absolútne neobstojí. Predmetnú námietku považoval čo do právneho posúdenia za nesprávnu a vychádzajúcu z nespoľahlivo zisteného skutkového stavu veci. Odvolateľ mal za to, že dohoda o splnomocnení ako právny úkon bola urobená slobodne a vážne, určito a zrozumiteľne tak, ako to ustanovuje pre platnosť právneho úkonu zákon. Odporca vo svojom písomnom vyjadrení z 27.06.2016 uviedol, že rozhodnutie považuje za vecne správne a žiadal ho potvrdiť. Krajský súd v Banskej Bystrici s poukazom na § 492 ods. 1 zák. č. 162/2015 Z. z. Správny súdny poriadok (ďalej len „SSP“), v zmysle ktorého sa konania podľa tretej hlavy piatej časti O. s. p. začaté predo dňom nadobudnutia účinnosti tohto zákona dokončia podľa doterajších predpisov, prejednal vec v neprítomnosti navrhovateľa a ďalšieho účastníka konania podľa § 250g ods. 2 O. s. p., v spojení s § 250l ods. 2 O. s. p. a v zmysle § 244 ods. 1 a § 250l ods. 1 O. s. p. preskúmal zákonnosť napadnutého rozhodnutia správneho orgánu, pričom sa oboznámil s obsahom administratívneho spisu, preskúmal pripojený návrh na vklad záložnej zmluvy do katastra nehnuteľností s prílohami, najmä pripojenú zmluvu o zriadení záložného práva č. XX/XXXX-RAČ, dohodu o splnomocnení zo 23.12.2014, Zmluvu o úvere č. XXXXXXXXX zo dňa 23.12.2014 a rozhodnutie o prerušení konania zo dňa 20.04.2016. Zástupkyňa odporcu na pojednávaní trvala na zákonnosti a vecnej správnosti napadnutého rozhodnutia a žiadala ho potvrdiť. Z administratívneho spisu vyplýva, že navrhovateľ podal dňa 01.04.2016 návrh na vklad záložného práva do katastra nehnuteľností podľa Zmluvy o zriadení záložného práva č. XX/XXXX-RAČ zo dňa 23.02.2016, ktorá bola uzavretá medzi záložným veriteľom - Pohotovosť, s.r.o., Bratislava a záložcom Q. G. v zastúpení DSS Nestor o.z. Zázrivá, predtým ProHelp - združenie občianskoprávnej pomoci, Bratislava. Predmetom zálohu boli nehnuteľnosti zapísané na LV č. XXXX v k. ú. X. a LV č. XXXX v k. ú. K.. Podľa čl. II cit. záložnej zmluvy záložné právo malo byť zriadené na zabezpečenie pohľadávok záložného veriteľa voči záložcovi, ktoré vznikli a vzniknú na základe Zmluvy o úvere č. XXXXXXXXX zo dňa 23.12.2014. Z návrhu na vklad súd zistil, že jeho prílohami boli: záložná zmluva, kolky, oznámenie o zamýšľanom návrhu na vklad do katastra nehnuteľností a overená fotokópia dohody o splnomocnení. Z administratívneho spisu súd zistil, že v prílohe návrhu na vklad záložného práva bola predložená dohoda o splnomocnení uzavretá medzi splnomocniteľom Q. G. a splnomocnencom ProHelp - združenie občianskoprávnej pomoci, Bratislava, pričom názov splnomocnenca je predtlačený na formulári dohody o splnomocnení. Z predmetnej dohody, ktorá bola splnomocniteľom podpísaná dňa 23.12.2014 s overením podpisu u notárky v Lučenci vyplýva, že ďalší účastník „za účelom naplnenia a hájenia jeho záujmov ako splnomocniteľa a na jeho žiadosť o bezplatné zastupovanie pri uskutočnení právnych úkonov uvedených v tejto dohode vykonávanými v súvislosti so Zmluvou o úvere č. XXXXXXXXX uzatvorenou so spoločnosťou Pohotovosť, s.r.o. po prerokovaní a poučení o právnych úkonoch v dohode uvedených a o právach a povinnostiach, ktoré sa nimi zakladajú, udelil združeniu ProHelp plnomocenstvo na konanie vo všetkých veciach vyplývajúcich z uskutočnenia právnych úkonov vymienených v tejto dohode, vrátane právneho posúdenia týmito úkonmi založených práv a povinností a v tomto rozsahu aj vo veciach rokovania so spoločnosťou Pohotovosť s.r.o., ako poskytovateľom úveru“. Z textu dohody o splnomocnení bod 3 vyplýva, že „splnomocniteľ sa sám rozhodol zabezpečiť svoj záväzok zo zmluvy o úvere a z tohto dôvodu sa rozhodol využiť bezplatnú pomoc pri zabezpečení svojho záväzku združením DSS Nestor, o. z.. Za týmto účelom uzatvára túto dohodu a udeľuje združeniu plnomocenstvo na uzatvorenie záložnej zmluvy podľa § 552 OZ v platnom znení v mene splnomocniteľa k nehnuteľnostiam, ktoré v čase uzatvorenia záložnej zmluvy sú v splnomocniteľom vlastníctve alebo spoluvlastníctve a ktoré budú bližšie špecifikované v priloženom liste vlastníctva ako formy zabezpečenia splnenia splnomocniteľovho záväzku zo zmluvy o úvere“. V texte splnomocniteľ vyhlasuje, že „sa sám rozhodol pre zabezpečenie svojho záväzku, čo je v súlade s jeho záujmami, nakoľko sa jedná o splnenie jeho zmluvných povinností, ktorých splnenie je zabezpečené prostredníctvom zmluvných sankcií.“ Dohoda o splnomocnení bola zo strany splnomocnenca (DSS Nestor, o.z.) podpísaná dňa 23.12.2014. Z dohody nevyplýva, že by splnomocnenec bol dňa 23.12.2014 osobne prítomný pri podpise návrhu na uzavretie dohody o splnomocnení dlžníkom v Lučenci. V bode 4 dohody o splnomocnení sú navyše v predtlačených kolónkach ručne dopísané údaje o nehnuteľnostiach vo vlastníctve splnomocniteľa, pričom tieto sú vyplnené evidentne iným druhom písma ako záhlavie predmetnej dohody. Dohoda o splnomocnení bola podpísaná dňa 23.12.2014, t. j. v rovnaký deň, ako Zmluva o úvere č. XXXXXXXXX, ktorá skutočnosť vyplýva z overenej fotokópie zmluvy o úvere zo dňa 23.12.2014, ktorá je súčasťou administratívneho spisu. Predmetom súdneho prieskumu bolo rozhodnutie odporcu, ktorým zamietol návrh na vklad záložného práva do katastra nehnuteľností s odôvodnením, že nie sú splnené podmienky vkladu podľa § 31 ods. 1 Katastrálneho zákona. Po preskúmaní napadnutého rozhodnutia z dôvodov uvedených v odvolaní súd dospel k záveru, že odporca vydal správne rozhodnutie, ak návrh na vklad podľa predloženej zmluvy o zriadení záložného práva zamietol. Podľa § 4 ods. 1 Katastrálneho zákona práva k nehnuteľnostiam sa do katastra zapisujú vkladom práv k nehnuteľnostiam do katastra (ďalej len "vklad"), záznamom práv k nehnuteľnostiam do katastra (ďalej len "záznam") a poznámkou o právach k nehnuteľnostiam v katastri (ďalej len "poznámka"). Podľa § 5 ods. 1 Katastrálneho zákona vklad je úkon okresného úradu; vkladom vzniká, mení sa alebo zaniká právo k nehnuteľnostiam. Podľa § 28 ods. 3 Katastrálneho zákona právne účinky vkladu vznikajú na základe právoplatného rozhodnutia okresného úradu o jeho povolení. Konanie o povolení vkladu sa začína na návrh účastníka konania (§ 30 ods. 2 Katastrálneho zákona), ktorým je účastník právneho úkonu, na základe ktorého má vzniknúť, zmeniť sa alebo zaniknúť právo k nehnuteľnosti (§ 30 ods. 1 Katastrálneho zákona). V zmysle § 30 ods. 4 Katastrálneho zákona sa návrh na vklad podáva písomne a podľa § 5 d/ cit. zákona prílohou návrhu na vklad je o. i. aj dohoda o splnomocnení, ak je účastník konania zastúpený splnomocnencom, pričom podpis splnomocniteľa musí byť osvedčený, ak sa osvedčenie podpisu vyžaduje podľa § 42 ods. 3 cit. zákona.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 preskúmaní napadnutého rozhodnutia z dôvodov uvedených v odvolaní súd dospel k záveru, že odporca ako príslušný orgán štátnej správy, v kompetencii ktorého je rozhodovať o zápisoch práv k nehnuteľnostiam do katastra, sa pri vydávaní napadnutého rozhodnutia riadil citovanými ustanoveniami Katastrálneho zákona a postupoval v súlade so zákonom, ak podľa § 31 ods. 3 Katastrálneho zákona návrh na vklad zamietol. Podľa § 22 ods. 2 OZ zastupovať iného nemôže ten, kto sám nie je spôsobilý na právny úkon, o ktorý ide, ani ten, záujmy ktorého sú v rozpore so záujmami zastúpeného. Podľa § 37 ods. 1 OZ právny úkon sa musí urobiť slobodne a vážne, určite a zrozumiteľne; inak je neplatný. Podľa § 39 OZ neplatný je právny úkon, ktorý svojím obsahom alebo účelom odporuje zákonu alebo ho obchádza alebo sa prieči dobrým mravom. Podľa § 2 O. s. p.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 Zastúpenie na základe plnomocenstva vyžaduje, aby zastúpený a zástupca uzatvorili dohodu o plnej moci. Dohoda o plnomocenstve je dvojstranný právny úkon medzi splnomocnencom a splnomocniteľom o poverení a prijatí zastupovania a jeho rozsahu. Pre jej platnosť sa vyžaduje súlad s ust. § 34 a nasl. OZ. Právny úkon je prejav vôle smerujúci najmä ku vzniku, zmene alebo zániku tých práv a povinností, ktoré právne predpisy s takýmto prejavom spájajú. Iba prejavenej vôli v dostupne vnímateľnej forme možno priznať právnu relevanciu. Konanie subjektu, ktoré tejto definícii nezodpovedá, nemožno považovať za právny úkon. Právny úkon sa musí urobiť slobodne a vážne, určite a zrozumiteľne, inak je neplatný. Ak nie sú splnené základné podmienky (§ 37 OZ), nemôže ísť o platný právny úkon. Následkom neplatnosti právneho úkonu je o. i., že nemá právne účinky, t. j. nemá za následok vznik, zmenu alebo zánik práv alebo povinností. Súd, ako aj iný štátny orgán, musí na absolútnu neplatnosť právneho úkonu prihliadať ex offo. Právny úkon nie je urobený vážne (skutočne), ak konajúci (vôľu prejavujúci) nechcel svojím prejavom vôle vyvolať právne následky, ktoré by inak v dôsledku jeho prejavu nastali. Výsledkom uzavretia dohody o plnomocenstve je splnomocniteľom udelená plná moc splnomocnencovi. Navrhovateľom - odvolateľom predloženú dohodu o splnomocnení, ktorá je vyhotovená vo forme predtlače s vopred vyznačeným splnomocnencom DSS Nestor, o. z., ako aj s vopred vyznačeným obsahom a predmetom plnomocenstva, v zmysle ktorého je vopred uvedené zastupovanie splnomocniteľa v súvislosti so zmluvou o úvere uzatvorenou so spoločnosťou Pohotovosť, s.r.o., Bratislava, ktorá bola splnomocniteľom podpísaná v Lučenci dňa 23.12.2014 (t. j. v deň uzavretia zmluvy o úvere medzi spoločnosťou Pohotovosť, s.r.o., Bratislava ako veriteľom a Q. G. ako dlžníkom na vopred pripravenom tlačive), ktoré bolo predložené v súvislosti s uzatvorením zmluvy o úvere, je možné podľa obsahu posúdiť ako návrh na uzatvorenie dohody o plnomocenstve, keďže z toho, že takto vopred pripravená dohoda bola zo strany vopred vyznačeného splnomocnenca DSS Nestor, o. z. podpísaná síce v ten istý deň 23.12.2014, avšak z listiny nevyplýva, že by zástupca splnomocnenca DSS Nestor, o. z. bol osobne prítomný pri podpise tejto dohody v Lučenci dňa 23.12.2014. Prejav vôle môže byť právnym úkonom len vtedy, ak ide o úkon smerujúci k vzniku, zmene alebo zániku práv alebo povinností. Návrhom na uzavretie zmluvy môže byť len taký prejav vôle, ktorý je adresovaný druhej zmluvnej strane. Podľa § 45 OZ prejav vôle pôsobí voči neprítomnej osobe až od okamihu, keď jej dôjde. Na vážnosť prejavu vôle, ktorým je návrh zmluvy urobený v neprítomnosti druhej strany (podpísanie tlačiva - dohody o splnomocnení - zo strany splnomocniteľa dňa 23.12.2014 v Lučenci), preto nepostačuje písomná forma. V takomto prípade je nevyhnutné, aby konajúci (splnomocniteľ) takto písomne prejavenú vôľu skutočne druhej strane (splnomocnencovi) odoslal, resp. urobil úkony, ktoré sú nevyhnutné k tomu, aby mohla byť takto prejavená vôľa odoslaná a doručená či už poverením inej osoby, alebo podaním na pošte, osobným doručením druhej strane, alebo iným spôsobom. Z predloženej dohody o splnomocnení vyplýva, že dlžník podpísal dohodu o splnomocnení v neprítomnosti splnomocnenca - DSS Nestor, o. z., pričom táto dohoda bola predložená ďalšiemu účastníkovi v súvislosti s uzavretím zmluvy o úvere so spoločnosťou Pohotovosť s.r.o. Súd sa stotožnil so záverom odporcu, ktorý v súvislosti s uzatvorením dohody o splnomocnení konštatoval porušenie § 22 ods. 2 OZ z dôvodu rozporu záujmov zástupcu a zastúpeného. Skutočnosť, že vopred pripravené tlačivo s textom dohody o splnomocnení s vopred predtlačeným názvom splnomocnenca DSS Nestor, o. z., bolo ďalšiemu účastníkovi predložené v súvislosti s uzavretím zmluvy o úvere s veriteľom Pohotovosť s.r.o., ako aj ostatné okolnosti uzavretia tejto dohody (neprítomnosť druhej zmluvnej strany pri podpise dohody, jej podpis v deň uzavretia zmluvy o úvere) sú skutočnosťami, ktoré nasvedčujú tomu, že uzavretie úverovej zmluvy bolo podmieňované podpísaním dohody o splnomocnení, ako aj obsah predmetnej dohody o splnomocnení, ktorý odporca vyhodnotil s tým, že účelom konania na základe plnomocenstva je zabezpečenie splnenia splnomocniteľovho (dlžníkovho) záväzku zo zmluvy o úvere, spochybňujú konanie splnomocnenca v záujme splnomocniteľa. Skutočnosť, že osoba splnomocnenca viac krát, resp. opakovane vystupuje v úverových obchodoch navrhovateľa, čo vyplýva z podkladov a informácií tak správneho orgánu, ako aj súdu z iných konaní v obdobných prípadoch vyvoláva pochybnosti, či výkon práva a povinnosti splnomocnenca je v medziach riadneho zastupovania záujmov úverového dlžníka, resp. záložcu, správny orgán preto správne vyhodnotil dohodu o splnomocnení ako absolútne neplatnú pre jej rozpor s § 22 ods. 2 OZ. Súd sa nestotožnil s tvrdením odvolateľa, že právny úkon v danom prípade bol urobený slobodne a vážne, určite a zrozumiteľne. Zo samotného dojednania podmienok obsiahnutých v dohode o splnomocnení vyplýva, že účelom uzavretia dohody o splnomocnení je sledovanie návratnosti poskytnutého úveru navrhovateľovi, t. j. zástupca koná v záujme navrhovateľa, čo spochybňuje, resp. vylučuje jeho konanie zároveň v záujme zastúpeného. Nasvedčuje tomu aj skutočnosť, že dlžník podpísal dohodu o splnomocnení bez toho, aby bol zástupca splnomocnenca prítomný pri podpísaní tejto dohody v Lučenci dňa 23.12.2014, pričom odvolateľ nepreukázal ani skutočnosť, že záložca si splnomocneného zástupcu sám vybral, požiadal o zastupovanie, resp. že záložca bol poučený o jeho právach vyplývajúcich z tohto právneho úkonu. Navyše nie je preukázaná ani skutočnosť, v akom rozsahu bola listina - dohoda o splnomocnení v čase jej podpisu dlžníkom vypísaná vzhľadom na zistenú odlišnosť písma uvedeného v záhlaví a v bode 4 predmetnej dohody. Dohoda o splnomocnení bola zachytená do formulárovej - predtlačenej listinnej podoby, kedy dlžník (záložca) nemohol ovplyvniť obsah takejto dohody, a preto mu možnosť zvoliť si zástupcu, ktorý by za neho uzatvoril záložnú zmluvu a ktorý by skutočne svedomito hájil záujmy splnomocniteľa, bola obmedzená, resp. odňatá. Vzhľadom na vyššie uvedené skutočnosti súd napadnuté rozhodnutie správneho orgánu podľa § 250q ods. 2 O.s.p. potvrdil, keďže napadnuté rozhodnutie považoval za vydané v súlade so zákonom. Navrhovateľ v konaní nebol úspešný, a preto mu nevzniklo právo na náhradu trov konania podľa § 250k ods. 1 O.s.p. Z uvedeného dôvodu súd navrhovateľovi - odvolateľovi náhradu trov konania nepriznal. Súd zároveň rozhodol o povinnosti navrhovateľa zaplatiť súdny poplatok podľa zák. č. 71/1992 Zb. vo výške 35,- Eur stanovenej Sadzobníkom súdnych poplatkov v položke 10 písm. e/, nakoľko je poplatníkom, keďže podal opravný prostriedok proti rozhodnutiu správneho orgánu a v konaní nebol úspešný (§ 2 ods. 4 zák. č. 71/1992 Zb.). Podľa § 9 ods. 1 zák. č. 71/1992 Zb. poplatky vyberané súdmi, orgánmi štátnej správy súdov a orgánmi prokuratúry sa platia v hotovosti, platobnou kartou, poštovým poukazom, platbou prostredníctvom krátkej textovej správy (SMS) alebo prevodom z účtu v banke alebo v pobočke zahraničnej banky. Prostredníctvom technického vybavenia právnickej osoby so 100- percentnou majetkovou účasťou štátu, ktorá je prevádzkovateľom systému (ďalej len "prevádzkovateľ systému") sa poplatky platia v hotovosti, platobnou kartou alebo platbou prostredníctvom krátkej textovej správy (SMS), ak má na to príslušný orgán vytvorené podmienky. V hotovosti sa môžu platiť poplatky, ak súdy, orgány štátnej správy súdov a orgány prokuratúry majú pre tento spôsob platby poplatku vytvorené podmienky a ak v jednotlivom prípade poplatok neprevyšuje 300 eur, okrem poplatku podľa položky 17, ktorý je možné platiť v hotovosti, aj keď prevyšuje 300 eur. Ak je súd, orgán štátnej správy súdov a orgán prokuratúry zapojený do centrálneho systému evidencie poplatkov, poplatky platené poštovým poukazom, prevodom z účtu v banke alebo v pobočke zahraničnej banky sa platia na účet prevádzkovateľa systému. Poučenie: P O U Č E N I 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 Podľa § 492 ods. 1 SSP konania podľa tretej hlavy piatej časti O.s.p. začaté predo dňom nadobudnutia účinnosti tohto zákona sa dokončia podľa doterajších predpisov.</w:t>
      </w:r>
    </w:p>
    <w:p/>
    <w:p>
      <w:r>
        <w:t>Zdroj: KAUZIS.SK – https://www.kauzis.sk/judikatura/r/ECLI:SK:KSBB:2016:6016200686.1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