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23S/94/2016 z 5. 12. 2016</w:t>
      </w:r>
    </w:p>
    <w:p>
      <w:r>
        <w:t>Uznesenie Krajského súdu Banská Bystrica z 5. decembra 2016, sp. zn. 23S/94/2016, ECLI:SK:KSBB:2016:6016200738.3</w:t>
      </w:r>
    </w:p>
    <w:p>
      <w:r>
        <w:t>Súd: Krajský súd Banská Bystrica</w:t>
      </w:r>
    </w:p>
    <w:p>
      <w:r>
        <w:t>Spisová značka: 23S/94/2016</w:t>
      </w:r>
    </w:p>
    <w:p>
      <w:r>
        <w:t>ECLI: ECLI:SK:KSBB:2016:6016200738.3</w:t>
      </w:r>
    </w:p>
    <w:p>
      <w:r>
        <w:t>Dátum vydania: 5. 12. 2016</w:t>
      </w:r>
    </w:p>
    <w:p>
      <w:r>
        <w:t>Forma: Uznesenie</w:t>
      </w:r>
    </w:p>
    <w:p>
      <w:r>
        <w:t>Oblasť práva: Správne právo</w:t>
      </w:r>
    </w:p>
    <w:p>
      <w:pPr>
        <w:pStyle w:val="Heading2"/>
      </w:pPr>
      <w:r>
        <w:t>Text rozhodnutia</w:t>
      </w:r>
    </w:p>
    <w:p>
      <w:r>
        <w:t>Súd: Krajský súd Banská Bystrica Spisová značka: 23S/94/2016 Identifikačné číslo súdneho spisu: 6016200738 Dátum vydania rozhodnutia: 06. 12. 2016 Meno a priezvisko sudcu, VSÚ: JUDr. Drahomíra Mikulajová ECLI: ECLI:SK:KSBB:2016:6016200738.3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103097079/2016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23S/94/2016-23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 k. 23S/94/2016-30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https://www.kauzis.sk/judikatura/r/ECLI:SK:KSBB:2016:6016200738.3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