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17CoE/19/2016 z 28. 7. 2016</w:t>
      </w:r>
    </w:p>
    <w:p>
      <w:r>
        <w:t>Uznesenie Krajského súdu Banská Bystrica z 28. júla 2016, sp. zn. 17CoE/19/2016, ECLI:SK:KSBB:2016:6115208632.2</w:t>
      </w:r>
    </w:p>
    <w:p>
      <w:r>
        <w:t>Súd: Krajský súd Banská Bystrica</w:t>
      </w:r>
    </w:p>
    <w:p>
      <w:r>
        <w:t>Spisová značka: 17CoE/19/2016</w:t>
      </w:r>
    </w:p>
    <w:p>
      <w:r>
        <w:t>ECLI: ECLI:SK:KSBB:2016:6115208632.2</w:t>
      </w:r>
    </w:p>
    <w:p>
      <w:r>
        <w:t>Dátum vydania: 28. 7. 2016</w:t>
      </w:r>
    </w:p>
    <w:p>
      <w:r>
        <w:t>Forma: Uznesenie</w:t>
      </w:r>
    </w:p>
    <w:p>
      <w:r>
        <w:t>Oblasť práva: Občianske právo</w:t>
      </w:r>
    </w:p>
    <w:p>
      <w:pPr>
        <w:pStyle w:val="Heading2"/>
      </w:pPr>
      <w:r>
        <w:t>Text rozhodnutia</w:t>
      </w:r>
    </w:p>
    <w:p>
      <w:r>
        <w:t>Súd: Krajský súd Banská Bystrica Spisová značka: 17CoE/19/2016 Identifikačné číslo súdneho spisu: 6115208632 Dátum vydania rozhodnutia: 29. 07. 2016 Meno a priezvisko sudcu, VSÚ: JUDr. Zita Nagypálová ECLI: ECLI:SK:KSBB:2016:6115208632.2 Uznesenie Krajský súd v Banskej Bystrici, ako súd odvolací, v senáte zloženom z predsedníčky senátu JUDr. Zity Nagypálovej a sudcov JUDr. Renáty Deákovej a Mgr. Dušana Ďuriana ako členov senátu, v exekučnej veci oprávneného PRO CIVITAS, s. r. o., so sídlom v Bratislave, Astrová 2/A, IČO: 45 869 464, právne zastúpeného JUDr. Veronikou Kubrikovou, advokátkou so sídlom Advokátskej kancelárie v Bratislave, Martinčekova č. 13, IČO: 42 174 716, proti povinnému F. W., nar. XX. XX. XXXX, bytom U. XX, XXX XX W. W., vedenej súdnym exekútorom JUDr. Jozefom Ďuricom, Exekútorský úrad so sídlom Borovianska č. 17, 960 01 Zvolen, pod sp. zn. EX 1895/15, pre vymoženie pohľadávky oprávneného vo výške 445,82 Eur s príslušenstvom o odvolaní oprávneného proti uzneseniu Okresného súdu Banská Bystrica č. k. 1Er/1229/2015-35 z 20. júla 2015, takto r o z h o d o l : Uznesenie súdu prvej inštancie potvrdzuje. o d ô v o d n e n i e : 1. Napadnutým uznesením súd prvej inštancie zamietol žiadosť súdneho exekútora o udelenie poverenia na vykonanie exekúcie podľa § 44 ods. 2 zákona č. 233/1995 Z. z. o exekútoroch a exekučnej činnosti (ďalej v texte len „Exekučný poriadok“ alebo „EP“); v odôvodnení uznesenia uviedol, že exekučné konanie je vedené na základe exekučného titulu, ktorým je konkrétny rozhodcovský rozsudok Stáleho rozhodcovského súdu zriadeného pri spoločnosti Rozhodcovská, arbitrážna a mediačná, a. s., so sídlom Sienkiewiczova 4, 811 09 Bratislava, IČO: 35 862 882. Exekučný titul bol vydaný rozhodcovským súdom, ktorý vyvodil svoju právomoc z rozhodcovskej doložky, uzavretej medzi oprávneným a povinným. Súd prvej inštancie dospel k záveru, že predmetná rozhodcovská doložka nebola individuálne dojednaná a predstavuje neprijateľnú zmluvnú podmienku v spotrebiteľskej zmluve. Právomoc rozhodcovského súdu tak nebola založená na základe platnej rozhodcovskej doložky a rozhodcovský rozsudok, vydaný v takomto konaní, nemôže byť riadnym exekučným titulom na vykonanie exekúcie. Predpokladom na zákonné vedenie exekúcie je existencia vykonateľného rozhodnutia po materiálnej aj formálnej stránke. Súčasťou predpokladov na vykonateľnosť exekučného titulu je, že exekučný titul bol vydaný orgánom, ktorý mal na jeho vydanie právomoc.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 aktu. 2. Proti uzneseniu okresného súdu podal oprávnený v zákonom stanovenej lehote odvolanie. Domnieva sa, že rozhodnutie súdu bolo vydané na základe nesprávneho právneho posúdenia. Okresný súd ako exekučný súd nebol oprávnený posudzovať platnosť rozhodcovskej doložky a prekročil zákonný limit pre skúmanie žiadosti o vydanie poverenia, ktorý pripúšťa výslovné znenie § 44 ods. 2 Exekučného poriadku. Doručený rozhodcovský rozsudok, ktorý už nemožno preskúmať podľa § 37 zákona č. 244/2002 Z. z. o rozhodcovskom konaní (ďalej len „ZoRK“) má pre účastníkov rozhodcovského konania rovnaké účinky ako právoplatný rozsudok súdu (§ 35 zák. č. 244/2002 Z. z.). Z povahy veci nemožno priznať exekučnému súdu väčší rozsah vecnej preskúmavacej pôsobnosti, než akou v prospech interpretácie ustanovenia § 37 ZoRK svedčia jazykové, logické, axiologické a systematické dôvody. O platnosti rozhodcovskej doložky rozhoduje rozhodcovský súd a oprávnený tak namieta prekážku rozsúdenej veci, ktorá bráni tomu, aby opätovne bola vec exekučným súdom posúdená. Z dôvodu nerešpektovania prekážky „res iudicata“ konaním súdu došlo k porušeniu článku 2 ods. 2 Ústavy SR. V rámci skúmania a posudzovania zákonných predpokladov pre vydanie poverenia pre súdneho exekútora nie je exekučný súd oprávnený posudzovať vecnú správnosť (skutkové a právne závery) rozsudku všeobecného súdu, ani rozsudku rozhodcovského súdu. Oprávnený ako právny nástupca Poštovej banky bol povinný postupovať v súlade so zákonom č. 483/2001 Z.z. o bankách a ustanovenie § 93b ods. 1 zákona č. 483/2001 Z.z. o bankách zakotvovalo povinnosť bánk ponúknuť svojim klientom neodvolateľný návrh na uzavretie rozhodcovskej zmluvy s tým, že klientovi je daná možnosť neprijať túto zákonom stanovenú ponuku. Rozhodcovská zmluva zaväzuje aj právnych nástupcov strán. Oprávnený ďalej namietal, že v dôsledku neprávnej aplikácie ustanovenia § 53 ods. 4. Občianskeho zákonníka a porušením § 153 ods. 1 Občianskeho súdneho poriadku absenciou akýchkoľvek dôvodov pre právne závery v rozhodnutí považuje rozhodnutie exekučného súdu za arbitrárne, ktorým sa oprávnenému odňala možnosť konať pred súdom. Zároveň sa súd nijako nevysporiadal s odlišným právnym názorom, ktorý majú iné súdy toho istého stupňa, nijako nezdôvodnil tento odlišný postup. Súd sa taktiež nevyjadril, akým iným spôsobom by si slabšia strana svoj osud v závažnej veci dokázala náležite naplánovať, ak by konanie prebiehalo na „štátnom“ súde. Oprávnený potom zoširoka uviedol procesný postup na rozhodcovskom súde. Konštruovaním nového skutkového stavu bez účasti oprávneného a odňatím možnosti vyjadriť sa k vykonaným dôkazom a skutkovému stavu súd prvého stupňa uprel oprávnenému právo byť účastným na konaní, čím zasiahol do jeho práva podľa čl. 48 ods. 2 Ústavy SR. Oprávnený taktiež namietal aplikáciu sekundárneho práva Európskej únie a judikatúry Súdneho dvora EÚ súdom prvého stupňa. Nie je možné záver o neplatnosti rozhodcovskej doložky oprieť o Smernicu EHS č. 93/13/EHS, nakoľko tento nepriamy normatívny akt, ktorý je súčasťou unijného práva, je aktom výlučne sekundárnej povahy, ktorého priamy normatívny význam pre výklad národného zákona je výlučne indikatívny a v žiadnom prípade nie interpretačný. Postupom súdu došlo k neprijateľnému zvýhodňovaniu povinného pred exekučným súdom a naopak oprávnenému súd znemožnil uplatniť svoje právo priznané exekučným titulom, ktorého účinky sa v zásade zhodujú s účinkami právoplatného rozsudku. Oprávnený na podporu svojho stanoviska citoval z viacerých rozhodnutí a nálezov Ústavného súdu SR. V závere odvolania oprávnený zdôraznil, že Rozhodcovská, arbitrážna a mediačná, a.s., zriaďovateľ súdu, ktorý vydal exekučný titul, je členom záujmového združenia zapísaného v zozname vedenom MS SR a je držiteľom povolenia rozhodovať spotrebiteľské spory s číslom SRS 001 v súlade s ust. § 73 ods. 5 zákona o spotrebiteľskom rozhodcovskom konaní. Navrhuje preto, aby odvolací súd uznesenie okresného súdu zmenil tak, že vydá poverenie pre súdneho exekútora, prípadne aby rozhodnutie prvostupňového súdu zrušil v celom rozsahu a vec vrátil okresnému súdu na ďalšie konanie. 3. Povinný sa k odvolaniu oprávneného nevyjadril. 4. Odvolanie oprávneného proti uzneseniu súdu prvej inštancie bolo doručené Okresnému súdu Banská Bystrica dňa 12. 08. 2015 ešte za účinnosti zákona č. 99/1963 Zb. Občiansky súdny poriadok, ktorý bol zákonom č. 160/2015 Z. z. Civilný sporový poriadok (ďalej len „C. s. p.“) ku dňu 01. 07. 2016 zrušený. 5. Podľa § 9a Exekučného poriadku, ak to povaha veci nevylučuje, v konaní podľa tohto zákona sa primerane použijú ustanovenia Civilného sporového poriadku. Ustanovenia Civilného sporového poriadku o odpustení zmeškania lehoty, prostriedkoch procesného útoku, prostriedkoch procesnej obrany, koncentrácii, neodkladných opatreniach a zabezpečovacích opatreniach sa v konaní podľa tohto zákona nepoužijú. Na účely tohto zákona sa pojem žaloba podľa povahy veci vykladá ako návrh na vykonanie exekúcie, námietky proti exekúcii, návrh na zastavenie exekúcie a návrh na odklad exekúcie. Na účely tohto zákona sa pojmy strana a spor vykladajú ako účastník konania a konanie podľa tohto zákona, ak z povahy veci nevyplýva inak. 6. Podľa § 470 ods. 1, 2 C. s. p., ak nie je ustanovené inak, platí tento zákon aj na konania začaté predo dňom nadobudnutia jeho účinnosti. Právne účinky úkonov, ktoré v konaní nastali predo dňom nadobudnutia účinnosti tohto zákona, zostávajú zachované. 7. Krajský súd prejednal vec bez nariadenia odvolacieho pojednávania z dôvodu, že nebolo potrebné doplniť ani vykonať dokazovanie a prejednanie veci nevyžadoval verejný záujem (§ 385 ods. 1 C. s. p.) v rozsahu a z dôvodov odvolania v súlade s § 379 a § 380 C. s. p. a uznesenie okresného súdu ako vecne správne podľa § 387 ods. 1, 2 C. s. p. potvrdil. 8. Podľa § 387 ods. 1, 2 C. s. 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Vychádzajúc z dikcie zákonných ustanovení Exekučného poriadku (§ 44 ods. 2, § 57 ods. 1 a 2) je zrejmé, že súd je povinný, a to v každom štádiu vedenia exekúcie, obzvlášť však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vyslovil,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Odvolací súd poznamenáva, že totožný právny názor vyplýva aj z konštantnej judikatúry a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10. Návrhom datovaným dňa 15. 03. 2015 sa oprávnený domáhal vykonania exekúcie na základe exekučného titulu, ktorým bol rozsudok Stáleho rozhodcovského súdu zriadeného pri Rozhodcovskej, arbitrážnej a mediačnej, a. s. so sídlom v Bratislave spisovej značky: PC-C/0513/0418 z 21. 03. 2014. Základný právny rámec nároku priznaného rozhodcovským rozsudkom bol nárok veriteľa z titulu poskytnutého úveru na základe Zmluvy o úvere č. 4666557909 zo dňa 30. júna 2009, ktorej súčasťou boli Obchodné podmienky pre úver dostupnápôžička a Všeobecné obchodné podmienky. Súd prvého stupňa vzhľadom na vykonané dokazovanie - oboznámiac sa s obsahom predmetnej zmluvy, Obchodných podmienok pre úver dostupnápôžička a Všeobecných obchodných podmienok, obsahujúcich rozhodcovskú doložku v časti II bod 10.2.2 vec správne právne posúdil, keď vychádzal pri rozhodovaní ako z relevantnej skutočnosti, že daný zmluvný vzťah medzi veriteľom a dlžníkom je nutné posudzovať ako spotrebiteľský vzťah a následne aj pomerne obšírne, vychádzajúc z príslušných ustanovení Občianskeho zákonníka, svoje rozhodnutie zdôvodnil. Odvolací súd poznamenáva, že vyslovené stanovisko je plne konformné a v súlade s početnou judikatúrou Súdneho dvora ES (napr. C-240/98 až C-244/98, C-473/00, C-168/05, C-243/08, C-40/08, C-227/08, C-76/10) dotýkajúcou sa problematiky spotrebiteľského práva a ochrany práv spotrebiteľa. 11. Rozhodcovskú doložku zakotvenú iba vo Všeobecných obchodných podmienkach správne súd právne posúdil ako neprijateľnú a s poukazom na ustanovenie § 53 Občianskeho zákonníka tým absolútne neplatnú zmluvnú podmienku obsiahnutú v spotrebiteľskej zmluve. Takéto dojednanie celkom zjavne spôsobuje značnú nerovnováhu medzi právami a povinnosťami zmluvných strán a to výrazne v neprospech spotrebiteľa, ktorý sa takouto „dohodou“ vopred vzdal svojho ústavného práva na spravodlivý súdny proces pred nezávislým všeobecným súdom. Takouto formuláciou rozhodcovskej doložky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Neobstojí ani argumentácia oprávneného, že povinnosť bánk ponúknuť svojim klientom neodvolateľný návrh na uzavretie rozhodcovskej zmluvy obsahovala osobitná právna norma, konkrétne ustanovenie § 93b ods. 1 zák. č. 483/2001 Z. z. o bankách. Bolo povinnosťou dodávateľa dôsledne rešpektovať okrem osobitnej právnej normy upravujúcej postavenie, práva a povinnosti bánk, aj ustanovenia osobitných právnych noriem, upravujúcich a zabezpečujúcich ochranu práv spotrebiteľa. Podstatnou z hľadiska vyslovenia absolútnej neplatnosti tohto dojednania je skutočnosť, že táto podmienka celkom zjavne nebola so spotrebiteľom vopred individuálne dojednaná a spotrebiteľ tak nemal reálnu možnosť obsah predloženej formulárovej zmluvy, a teda aj obsah rozhodcovskej doložky, vopred ovplyvniť. 12.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13. Na základe uvedeného odvolací súd uznesenie súdu prvej inštancie podľa § 387 ods. 1, 2 C. s. p. ako vecne správne potvrdil. 14.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https://www.kauzis.sk/judikatura/r/ECLI:SK:KSBB:2016:6115208632.2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