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6CoE/4/2016 z 13. 1. 2016</w:t>
      </w:r>
    </w:p>
    <w:p>
      <w:r>
        <w:t>Uznesenie Krajského súdu Banská Bystrica z 13. januára 2016, sp. zn. 6CoE/4/2016, ECLI:SK:KSBB:2016:6215203358.2</w:t>
      </w:r>
    </w:p>
    <w:p>
      <w:r>
        <w:t>Súd: Krajský súd Banská Bystrica</w:t>
      </w:r>
    </w:p>
    <w:p>
      <w:r>
        <w:t>Spisová značka: 6CoE/4/2016</w:t>
      </w:r>
    </w:p>
    <w:p>
      <w:r>
        <w:t>ECLI: ECLI:SK:KSBB:2016:6215203358.2</w:t>
      </w:r>
    </w:p>
    <w:p>
      <w:r>
        <w:t>Dátum vydania: 13. 1. 2016</w:t>
      </w:r>
    </w:p>
    <w:p>
      <w:r>
        <w:t>Forma: Uznesenie</w:t>
      </w:r>
    </w:p>
    <w:p>
      <w:r>
        <w:t>Oblasť práva: Občianske právo</w:t>
      </w:r>
    </w:p>
    <w:p>
      <w:pPr>
        <w:pStyle w:val="Heading2"/>
      </w:pPr>
      <w:r>
        <w:t>Text rozhodnutia</w:t>
      </w:r>
    </w:p>
    <w:p>
      <w:r>
        <w:t>Súd: Krajský súd Banská Bystrica Spisová značka: 6CoE/4/2016 Identifikačné číslo súdneho spisu: 6215203358 Dátum vydania rozhodnutia: 14. 01. 2016 Meno a priezvisko sudcu, VSÚ: Mgr. Ján Bednár ECLI: ECLI:SK:KSBB:2016:6215203358.2 Uznesenie Krajský súd v Banskej Bystrici v exekučnej veci oprávneného: PRO CIVITAS, s.r.o., so sídlom Vajnorská č. 100/A, 831 04 Bratislava, IČO 45 869 464, právne zastúpeného JUDr. Veronikou Kubrikovou, PhD., advokátkou so sídlom v Bratislave, Martinčekova č. 13, proti povinnému: X. G., nar. XX.XX.XXXX, bytom B. J. č. XX, XXX XX I. H., o vymoženie pohľadávky oprávneného v sume 778,91 Eur a príslušenstva, vykonávanej súdnym exekútorom JUDr. Ing. Jánom Gasperom, PhD., so sídlom Exekútorského úradu Kálmana Mikszatha č. 268, 979 01 Rimavská Sobota pod spisovou značkou EX 1777/2015, o odvolaní oprávneného proti uzneseniu Okresného súdu Veľký Krtíš č.k. 11Er/326/2015-34 zo dňa 07.08.2015, takto r o z h o d o l : Uznesenie okresného súdu p o t v r d z u j e. o d ô v o d n e n i e : Napadnutým uznesením okresný súd uložil oprávnenému povinnosť zaplatiť na účet súdu súdny poplatok za vyhotovenie rovnopisu podania zo dňa 23.07.2015 urobeného elektronickými prostriedkami so zaručeným elektronickým podpisom podľa položky 20a Sadzobníka súdnych poplatkov zákona č. 71/1992 Zb. o súdnych poplatkoch a poplatku za výpis z registra trestov v znení neskorších predpisov (ďalej len „Zákon o súdnych poplatkoch“), a to v sume 3,00 eur, v lehote do 3 dní od právoplatnosti uznesenia s poučením, že pokiaľ nebude vyrubený súdny poplatok riadne a včas zaplatený, súd konanie zastaví a súdny poplatok bude vymáhať. Proti tomuto uzneseniu podal oprávnený v zákonom stanovenej lehote odvolanie. Podaným odvolaním sa domáhal zrušenia uznesenia okresného súdu podľa ust. § 221 ods. 1 písm. f), písm. h) a písm. i) zákona č. 99/1963 Zb. Občiansky súdny poriadok (ďalej len „O. s. p.“) z dôvodu nesprávneho právneho posúdenia veci (§ 205 ods. 2, písm. f) O.s.p.).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zaručeným elektronickým podpisom. Teda doručenie, ani prijatie podania podpísaného zaručeným elektronickým podpisom poplatkovým úkonom nie je. Oprávnený výslovne nenavrhol súdu, aby vykonal poplatkový úkon - t. j. nežiadal vyhotoviť rovnopis súdu doručeného podania, takýto výslovný prejav vôle účastníka konania absentuje a súd vykonal spoplatňovaný úkon bez návrhu účastníka konania. Poukázal na to, že Zákon o súdnych poplatkoch ho v prípade, že návrh na vykonanie poplatkového úkonu pod položkou 20a ods. 1 Sadzobníka nepodal, za poplatníka neurčuje. Ďalej uviedol, že poplatková povinnosť v zmysle ust. § 5 ods. 1 písm. h) Zákona o súdnych poplatkoch nemôže vzniknúť skôr ako je rozhodnuté vo veci samej. Oprávnený má za to, že v zmysle položky 20a Sadzobníka súdnych poplatkov mu poplatková povinnosť nevznikla, a to aj s poukazom na Uznesenie Najvyššieho súdu slovenskej republiky zo dňa 23.06.2011, sp. zn. 6M Cdo 7/2011. Vo veci rozhodol vyšší súdny úradník Okresného súdu Veľký Krtíš. Zákonný sudca odvolaniu nemienil vyhovieť, preto ho podľa § 374 ods. 4, veta prvá a druhá O.s.p. predložil odvolaciemu súdu na rozhodnutie. Krajský súd, ako súd odvolací, preskúmal vec v rozsahu podľa § 212 ods. 1 O. s. p., bez nariadenia pojednávania podľa § 214 ods. 2 O. s. p. a uznesenie okresného súdu podľa § 219 ods. 1 a ods.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Podľa ust. § 1 ods.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odseku 2 citovaného ustanovenia sa poplatky vyberajú aj za konanie a úkony vykonávané bez návrhu v prospech poplatníka, ak je to v sadzobníku výslovne uvedené. Podľa ust. § 2 ods. 1, písm. f) Zákona o súdnych poplatkoch poplatníkom je oprávnený a povinný v exekučnom konaní. Pokiaľ ide o vyrubený súdny poplatok za podanie vyhotovenie rovnopisu podania doručeného súdu elektronickými prostriedkami so zaručeným elektronickým podpisom, je potrebné vychádzať zo systematiky zákona, použitej terminológie Zákona o súdnych poplatkoch, ako aj z členenia sadzobníka tvoriaceho prílohu Zákona o súdnych poplatkov na štyri časti vymedzujúce jednotlivé osobitné skupiny poplatkov - a to I. Poplatky vyberané v občianskom súdnom konaní, II. Poplatky za úkony súdov, III. Poplatky za úkony orgánov štátnej správy súdov a IV. Poplatky za úkony prokuratúry. Z obsahu spisu Okresného súdu Veľký Krtíš odvolací súd zistil, oprávnený v zastúpení splnomocneného advokáta zaslal príslušnému súdu dokumenty (všeobecné obchodné podmienky obsahujúce rozhodcovskú doložku) na základe výzvy zo dňa 11.06.2015, a to formou elektronického dokumentu podpísaného zaručeným elektronickým podpisom. Odvolací súd konštatuje, že elektronický dokument, ktorý obsahuje procesné podanie vo veci, ak je podpísaný zaručeným elektronickým podpisom, nemusí účastník konania dodatočne listinne dopĺňať (§ 42 ods. 1 O. s. p.). V prípade prijatia elektronického dokumentu podpísaného zaručeným elektronickým podpisom súd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ktorý je prílohou Zákona o súdnych poplatkoch,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o súdnych poplatkoch vnesená novelou č. 273/2007 Z. z., ktorá nadobudla účinnosť dňom 01.07.2007. Vyhotovenie dokumentu v listinnej podobe je úkon súdu, ktorý súd vykonáva bez návrhu v prospech poplatníka (§ 1 ods. 2 zákona číslo 71/1992 Zb.). Preto ak súd vykonal úkon podliehajúci poplatkovej povinnosti v zmysle Sadzobníka súdnych poplatkov, bol povinný účastníkovi, ktorý urobil elektronické podanie so zaručeným elektronickým podpisom uložiť povinnosť zaplatiť súdny poplatok podľa položky 20a Sadzobníka súdnych poplatkov za vyhotovenie rovnopisu návrhu na začatie konania s prílohami. Z uvedeného dôvodu neobstojí námietka oprávneného, že poplatková povinnosť v prípade absencie prejavu jeho vôle na vyhotovenie rovnopisu spoplatňovaného podania nevznikla. Pokiaľ sa oprávnený domnieva aj s ohľadom na Uznesenie Najvyššieho súdu Slovenskej republiky zo dňa 23.06.2011, sp. zn. 6 M Cdo 7/11, že poplatková povinnosť mu nevznikla, takýto mylný záver vznikol zrejme nedôsledným rozlišovaním medzi súdnym poplatkom a vecnými náhradami, ktoré je súd oprávnený i povinný podľa O.s.p. od účastníkov konania vyberať. V dôsledku novelizácie O. s. p., ktorý je lex generalis vo vzťahu k Exekučnému poriadku, môžu účastníci konania robiť podania voči súdu aj vo forme elektronického dokumentu autorizovaného zaručeným elektronickým podpisom bez povinnosti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konania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Súd dopĺňa, že námietka oprávneného o absencii subjektu poplatkovej povinnosti nie je dôvodná, keďže je poplatníkom v zmysle ust. § 2 ods. 1, písm. f) Zákona o súdnych poplatkoch ako oprávnený v exekučnom konaní (§ 37 ods. 1 zákona č. 233/1995 Z. z. o súdnych exekútoroch a exekučnej činnosti a o zmene a doplnení ďalších zákonov.). Keď okresný súd uložil napadnutým uznesením poplatkovú povinnosť oprávnenému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senátom Krajského súdu v Banskej Bystrici pomerom hlasov 3 : 0. Poučenie: Proti tomuto uzneseniu odvolanie nie je prípustné.</w:t>
      </w:r>
    </w:p>
    <w:p/>
    <w:p>
      <w:r>
        <w:t>Zdroj: KAUZIS.SK – https://www.kauzis.sk/judikatura/r/ECLI:SK:KSBB:2016:6215203358.2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