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15CoP/54/2016 z 6. 12. 2016</w:t>
      </w:r>
    </w:p>
    <w:p>
      <w:r>
        <w:t>Rozsudok Krajského súdu Banská Bystrica z 6. decembra 2016, sp. zn. 15CoP/54/2016, ECLI:SK:KSBB:2016:6316200247.2</w:t>
      </w:r>
    </w:p>
    <w:p>
      <w:r>
        <w:t>Súd: Krajský súd Banská Bystrica</w:t>
      </w:r>
    </w:p>
    <w:p>
      <w:r>
        <w:t>Spisová značka: 15CoP/54/2016</w:t>
      </w:r>
    </w:p>
    <w:p>
      <w:r>
        <w:t>ECLI: ECLI:SK:KSBB:2016:6316200247.2</w:t>
      </w:r>
    </w:p>
    <w:p>
      <w:r>
        <w:t>Dátum vydania: 6. 12. 2016</w:t>
      </w:r>
    </w:p>
    <w:p>
      <w:r>
        <w:t>Forma: Rozsudok</w:t>
      </w:r>
    </w:p>
    <w:p>
      <w:r>
        <w:t>Oblasť práva: Rodinné právo</w:t>
      </w:r>
    </w:p>
    <w:p>
      <w:pPr>
        <w:pStyle w:val="Heading2"/>
      </w:pPr>
      <w:r>
        <w:t>Text rozhodnutia</w:t>
      </w:r>
    </w:p>
    <w:p>
      <w:r>
        <w:t>Súd: Krajský súd Banská Bystrica Spisová značka: 15CoP/54/2016 Identifikačné číslo súdneho spisu: 6316200247 Dátum vydania rozhodnutia: 07. 12. 2016 Meno a priezvisko sudcu, VSÚ: JUDr. Jaroslav Mikulaj ECLI: ECLI:SK:KSBB:2016:6316200247.2 ROZSUDOK V MENE SLOVENSKEJ REPUBLIKY Krajský súd v Banskej Bystrici, v senáte zloženom z predsedu JUDr. Jaroslava Mikulaja a sudcov JUDr. Jaroslava Galla a JUDr. Klaudie Koskovej, v právnej veci navrhovateľky E. J., rod. Y., nar. XX.XX.XXXX, bytom O. L., F., H. XXXX/XX, toho času L., O. 2, proti H. J., nar. XX.XX.XXXX, bytom O. L., F., H. XXXX/XX, o rozvod manželstva a o úpravu výkonu rodičovských práv a povinností na čas po rozvode k maloletému H. J., nar. XX.XX.XXXX, zastúpeného kolíznym opatrovníkom Úradom práce, sociálnych vecí a rodiny Brezno, na odvolanie otca proti rozsudku Okresného súdu Brezno zo dňa 06. 08. 2016, č. k.: 8 P/11/2016 - 58, takto r o z h o d o l : I. Rozsudok okresného súdu v II. až VI. výroku p o t v r d z u j e. II. Žiaden z účastníkov nemá právo na náhradu trov odvolacieho konania. o d ô v o d n e n i e : 1. Napadnutým uznesením okresný súd rozhodol, že: I. Manželstvo E. J., rodenej Y., nar. XX.XX.XXXX a H. J., nar. XX.XX.XXXX, uzatvorené XX.XX.XXXX, zapísané v knihe manželstiev matričného úradu P., vo zv. 5, ročník XXXX. na str. XX, pod por. č. X sa rozvádza. II. Na čas po rozvode súd upravuje výkon rodičovských práv a povinností k maloletému H. J., nar. XX.XX.XXXX tak, že ho zveruje do osobnej starostlivosti matky. III. Otec je povinný prispievať na výživu maloletého s účinnosťou od právoplatnosti výroku o rozvode manželstva 70.- Eur mesačne, vždy do 15-teho dňa každého mesiaca dopredu, k rukám matky maloletého. IV. Otec je oprávnený s maloletým sa stýkať : 1) cez školský rok každý párny týždeň od piatku od 18:00 hod. do nedele do 18:00 hod; 2) cez letné prázdniny - od 01.07. od 9:00 hod. do 07.07. do 18:00 hod., - od 15.07. od 9:00 hod. do 21.07. do 18:00 hod., - od 29.07. od 9:00 hod. do 04.08. do 18:00 hod., - od 12.08. od 9:00 hod. do 18.08. do 18:00 hod., - od 25.08. od 9:00 hod. do 31.08. do 18:00 hod. tak, že v určený čas otec maloletého prevezme pred bytom matky a po zrealizovanom styku ho matke na tom istom mieste odovzdá. V. Matka je povinná maloletého na styk s otcom pripraviť otcovi umožniť styk s maloletým. VI. Žiaden z účastníkov nemá nárok na náhradu trov konania. 1. 2. 2. V odôvodnení rozhodnutia uviedol, že návrhom doručeným okresnému súdu dňa 18.01.2016 sa navrhovateľka domáhala, aby súd jej manželstvo s H. J. rozviedol a na čas po rozvode ich syna, maloletého H., zveril do jej osobnej starostlivosti s tým, že otec maloletého bude zaviazaný prispievať na neho výživným 70.- Eur mesačne. Svoj návrh odôvodnila tým, že s H. J. uzatvorila manželstvo po 1 a pol ročnej známosti. Okrem menších nedorozumení ich manželstvo bolo harmonické až do roku 2013. K vážnemu narušeniu manželských vzťahov došlo potom, čo nastúpila do zamestnania - manžel začal byť žiarlivý, agresívny, čoraz viac začal požívať alkoholické nápoje. Jej city k nemu značne ochladli. Spolu nekomunikovali, hádky vznikali pre akúkoľvek maličkosť. V roku 2014 opustila spoločnú domácnosť, spolu s maloletým synom sa presťahovala do P. k svojej matke. Od roku 2015 má vážnu známosť s H. F.. 3. H. J. v písomnom vyjadrení uviedol, že obnovenie manželstva s navrhovateľkou je možné, je ochotný odpustiť jej neveru. Navrhol návrh navrhovateľky zamietnuť. Následne doplnil, že navrhovateľka zo spoločnej domácnosti odišla 12.09.2015 po hádke, ktorú podľa neho vyvolala navrhovateľka kvôli jej súčasnému partnerovi H. F.. Po hádke navrhovateľka odišla spolu so synom k svojej matke do P.. Dňa 15.09.2015 navrhovateľka syna k nemu priviezla a odvtedy je syn u neho, pri navrhovateľke bol len niekoľkokrát, spal u nej len niekoľko nocí. 4. Po vykonanom dokazovaní dospel k záveru, že sú splnené podmienky pre rozvod manželstva, ktoré následne rozviedol. Zároveň podľa § 100 CMP rozhodol o úprave práv a povinností k maloletému dieťaťu, pričom pri rozhodovaní prihliadol na názor maloletého dieťaťa, ktorého v konaní vypočul, taktiež tento vypovedal pred kolíznym opatrovníkom. Z jeho názoru vychádzal aj pri rozhodovaní o úprave styku otca s ním. Bolo preukázané, že rodičia nie sú schopní žiadnej dohody, pričom prihliadol na záujem maloletého, aby bol v styku s obidvoma rodičmi. Otec žiadal zveriť maloletého do striedavej osobnej starostlivosti v týždenných intervaloch tak, že by si rodičia maloletého striedali v nedeľu o 18 00 hodine. Maloletý vo výpovedi uviedol, že zostal u otca a od neho raz do týždňa chodil k mame. V súčasnosti sa zdržiava pri mame. Pre čas po rozvode chce byť zverený máme. Je pravdou, že pri prvom výsluchu kolíznemu opatrovníka vypovedal, že chce byť s otcom ale do neho hučala stará mama zo strany otca, že má povedať, že chce byť u otca, že mu vadí mamin priateľ. Jemu to však vadiť nebude. Uviedol, že nechce byť zverený do striedavej osobnej starostlivosti, ako sa to domáhal otec. Zároveň potvrdil, že bol nahovorený pri prvom výsluchu, že má povedať, že nechce byť pri mame. Obidvoch rodičov má rád, mamu má však radšej. 5. Proti rozsudku sa odvolal otec. Trval na tom, aby maloletý bol zverený do striedavej starostlivosti. Najskôr chcel bývať u otca a neskôr zmenil názor, preto je presvedčený, že bol manipulovaný. V dome otca je veľmi šťastný a má tam veľa kamarátov. Vo vyjadreniach maloletého je veľa klamstiev a výmyslov, ktoré mu nahovorila matka a musel ich povedať. Uviedol, že maloletý má mobilný telefón, a otcovi nikdy nezavolá, keď je v prítomnosti matky, ale iba vtedy, keď nie sú matka alebo jej priateľ na blízku. Maloletý má rád prírodu a zvieratá, z ktorých sa veľmi teší, keď ide k nemu. Maloletý sa sám vyjadril, že má obidvoch rodičov rád a pri otcovi je veľmi šťastný. 6. K odvolaniu otca sa písomne vyjadrila navrhovateľka. S odvolaním nesúhlasila a žiadala, aby ho súd zamietol. Uviedla, že všetko, čo je v odvolaní napísané, je klamstvo. Jej bývalý manžel sa o svojho syna vôbec nezaujíma, do striedavej starostlivosti ho chce len preto, aby nemusel platiť výživné. Keď je s ním, tak mu život neustále strpčuje, stále mu niečo vyčíta a kričí na neho. Maloletý tam nechce chodiť už ani na víkendy. Nikto sa s ním na L. nerozpráva a maloletý celý čas trávi s kamarátmi, nie so svojím otcom, ktorého sa bojí aj kvôli nadmernému požívaniu alkoholu. Piatok 23. 09. 2016 išiel na L. o 18:00 hodine, o 19:30 jej volal, že chce ísť naspäť a plakal. To isté sa konalo v sobotu 24. 09. 2016. Uviedla, že maloletý má už skoro 13 rokov a vie, čo sa deje, ako sa ľudia k nemu správajú. Celú situáciu vie posúdiť aj sám a netreba ho do ničoho nútiť ani nič nahovárať. 7. K vyjadreniu matky sa vyjadril otec podaním zo dňa 13. 10. 2016. Uviedol v ňom, že do striedavej starostlivosti žiada syna z dôvodu, že má rád prírodu a zvieratá, kamarátov a spolužiakov má na O. L.. Keď mu ide iba o platenie výživného, ako uvádza navrhovateľka, uviedol, prečo neprispievala finančne počas doby, keď bol syn u neho. K alkoholu sa nechcel vyjadriť s otázkou, kto vozí syna ráno alebo večer do L.. Keď prišiel maloletý dňa 07. 10. 2016 k nemu, čakali ho už kamaráti, bola už tma, šantili sa na dvore. 8. Kolízny opatrovník sa v plnom rozsahu stotožnil s rozsudkom okresného súdu, ktorý vo svojom rozhodnutí prihliadol na názor a potrebu maloletého dieťaťa. Poukázal na vyjadrenie maloletého, ktorý má rád obidvoch rodičov, no po rozvode chce byť zverený mame a nechce byť zverený do striedavej starostlivosti. Rozsudok v napadnutej časti žiadal potvrdiť ako vecne správny. 9. Vo vyjadrení zo dňa 28. 10. 2016 kolízny opatrovník k vyjadreniu otca uviedol, že v plnom rozsahu trvá na predchádzajúcom vyjadrení. 10. K vyjadreniu otca sa vyjadrila matka podaním zo dňa 02. 11. 2016. So striedavou starostlivosťou aj naďalej nesúhlasila. Uviedla, že toto „odvolanie“ píše na podnet svojho syna, ktorý sám striedavú starostlivosť odmieta a chce bývať u nej. Uviedla, že chce, aby bolo všetko tak, ako bolo určené v rozsudku a otec maloletého konečne začal platiť výživné. Pokiaľ uviedol, že synovi nikdy neublížil, poukázala na to, že to si mal uvedomiť skôr, keď tak robil, v dôsledku čoho sa ho syn bojí. 2. Krajský súd v Banskej Bystrici, ako súd odvolací, vec preskúmal podľa ust. § 65, 66 CMP a bez nariadenia pojednávania podľa § 385 ods. 1 a contrario CSP rozsudok okresného súdu potvrdil podľa § 387 ods. 1, 2 CSP. 11.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Preskúmaním veci odvolací súd dospel k záveru, že rozhodnutie okresného súdu je správne. Súd prvej inštancie dôsledne vykonal dokazovanie, rozhodnutie zrozumiteľne, presvedčivo odôvodnil, pričom vychádzal z príslušných ustanovení Zákona o rodine ako aj Dohovoru o právach dieťaťa. Pri rozhodovaní prihliadol na najlepší záujem dieťaťa, rešpektoval jeho vôľu ako aj názory. 13. Námietky otca uvedené v odvolaní neobsahujú také argumenty, ktoré by spochybnili správnosť napadnutého rozhodnutia. Ide o subjektívne názory, pričom niektoré nie sú v rozpore so záverom súdu. Pokiaľ namieta, že maloleté dieťa bolo zmanipulované, v konaní bolo preukázané, že maloletý poukázal na opak, kedy na základe ovplyvnenia rodinnými príslušníkmi otca vypovedal v rozpore so svojím názorom. Skutočnosť, že maloletý má rád prírodu a zvieratá, resp. na O. L. má kamarátov, nie je v rozpore s rozhodnutím súdu, pretože sa s nimi môže stretávať pri návšteve otca, neodôvodňuje to však potrebu vyhovenia návrhu otca na rozhodnutie o striedavej starostlivosti. odvolací súd pri rozhodovaní prihliadol aj na vyjadrenie kolízneho opatrovníka, ktorej maloleté dieťa a vypočúval, rozhodnutie je v súlade s jeho opakovaným názorom, ktorý zrozumiteľne vyjadril. Súd je povinný na jeho názor prihliadnuť. Bez povšimnutia nemohol súd nechať tvrdenia uvedené matkou v jej vyjadrení zo dňa 02. 11. 2016 a zo dňa 26. 09. 2016, kedy je pravdepodobné, že dochádza k negatívnemu vplyvu na dieťa, ktoré sa dostáva do emočného vypätia. záleží na otcovi, aký spôsob komunikácie s boli s matkou, aj so svojim synom tak, aby tieto vzťahy boli na prijateľnej štandardnej úrovni, aby problémy medzi rodičmi sa neprenáša iné dieťa. 14. Vzhľadom na to, že rozhodnutie súdu prvej inštancie je vyčerpávajúco odôvodnené, právne zdôvodnené, odvolací súd k jeho rozhodnutiu u viacerých nič neudáva. 15. O trovách odvolacieho konania odvolací súd rozhodol podľa § 396 ods. 1 CSP a § 52 CMP, keď žiaden z účastníkov nemá nárok na náhradu trov konania, ak tento zákon neustanovuje inak. 16.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vykonateľný exekučný titul, môže oprávnený podať návrh na nariadenie výkonu rozhodnutia (§ 376 ods. 1 CMP). Súd môže nariadiť výkon rozhodnutia aj bez návrhu (§ 376 ods. 2 CSP).</w:t>
      </w:r>
    </w:p>
    <w:p/>
    <w:p>
      <w:r>
        <w:t>Zdroj: KAUZIS.SK – https://www.kauzis.sk/judikatura/r/ECLI:SK:KSBB:2016:6316200247.2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