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17Co/420/2015 z 23. 2. 2016</w:t>
      </w:r>
    </w:p>
    <w:p>
      <w:r>
        <w:t>Rozsudok Krajského súdu Banská Bystrica z 23. februára 2016, sp. zn. 17Co/420/2015, ECLI:SK:KSBB:2016:6412213340.2</w:t>
      </w:r>
    </w:p>
    <w:p>
      <w:r>
        <w:t>Súd: Krajský súd Banská Bystrica</w:t>
      </w:r>
    </w:p>
    <w:p>
      <w:r>
        <w:t>Spisová značka: 17Co/420/2015</w:t>
      </w:r>
    </w:p>
    <w:p>
      <w:r>
        <w:t>ECLI: ECLI:SK:KSBB:2016:6412213340.2</w:t>
      </w:r>
    </w:p>
    <w:p>
      <w:r>
        <w:t>Dátum vydania: 23. 2. 2016</w:t>
      </w:r>
    </w:p>
    <w:p>
      <w:r>
        <w:t>Forma: Rozsudok</w:t>
      </w:r>
    </w:p>
    <w:p>
      <w:r>
        <w:t>Oblasť práva: Občianske právo</w:t>
      </w:r>
    </w:p>
    <w:p>
      <w:pPr>
        <w:pStyle w:val="Heading2"/>
      </w:pPr>
      <w:r>
        <w:t>Text rozhodnutia</w:t>
      </w:r>
    </w:p>
    <w:p>
      <w:r>
        <w:t>Súd: Krajský súd Banská Bystrica Spisová značka: 17Co/420/2015 Identifikačné číslo súdneho spisu: 6412213340 Dátum vydania rozhodnutia: 24. 02. 2016 Meno a priezvisko sudcu, VSÚ: JUDr. Renáta Deáková ECLI: ECLI:SK:KSBB:2016:6412213340.2 ROZSUDOK V MENE SLOVENSKEJ REPUBLIKY Krajský súd v Banskej Bystrici, ako súd odvolací, v senáte zloženom z predsedníčky senátu JUDr. Renáty Deákovej a sudcov JUDr. Zity Nagypálovej a Mgr. Dušana Ďuriana v právnej veci navrhovateľa POHOTOVOSŤ, s. r. o., so sídlom Pribinova 25, 811 09 Bratislava, IČO: 35 807 598, zastúpeného Advokátskou kanceláriou Fridrich Paľko, s. r. o., so sídlom Grösslingova 4, 811 09 Bratislava, za ktorú koná Doc. JUDr. Branislav Fridrich, PhD., advokát a konateľ, IČO: 36 864 421, proti odporcovi Slovenskej republike, v mene ktorej koná Ministerstvo spravodlivosti Slovenskej republiky, so sídlom Župné námestie 13, 813 11 Bratislava, v konaní o náhradu majetkovej škody a nemajetkovej ujmy, o odvolaní navrhovateľa proti rozsudku Okresného súdu Žiar nad Hronom č. k. 10C/162/2012-81 z 11. 02. 2015, takto r o z h o d o l : Rozsudok okresného súdu p o t v r d z u j e . Odporcovi náhradu trov odvolacieho konania nepriznáva. o d ô v o d n e n i e : Okresný súd napadnutým rozsudkom zamietol návrh vo veci samej, ktorým sa navrhovateľ domáhal uloženia povinnosti odporcovi zaplatiť mu škodu z titulu zodpovednosti štátu za škodu, spôsobenú mu pri výkone verejnej moci nesprávnym úradným postupom okresného súdu, keď v exekučných veciach v zákonnej lehote 30 dní od doručenia žiadosti nerozhodol o zmene exekútora. Náhradu trov konania odporcovi nepriznal. Okresný súd vykonal dokazovanie pripojeným exekučným spisom sp. zn. EX/4493/2011, 14 Er 1669/2006 a dospel k záveru, že pri postupe exekučného súdu nedošlo k prieťahom v konaní, a preto nebol preukázaný navrhovateľom tvrdený nesprávny úradný postup exekučného súdu ako jeden z predpokladov pre vznik zodpovednosti odporcu za škodu. Svoje rozhodnutie oprel o ustanovenia §5 ods. 1, §9 ods. 2,4, §16 ods. 1 zákona č. 514/2003 Z. z. o zodpovednosti za škodu spôsobenú pri výkone verejnej moci a o zmene niektorých zákonov v znení neskorších predpisov; o trovách konania rozhodol podľa §142 ods. 1 zákona č. 99/1963 Zb. Občianskeho súdneho poriadku (ďalej len „O.s.p.“). Proti rozsudku okresného súdu podal navrhovateľ včas odvolanie. Domáhal sa zrušenia napadnutého rozsudku a vrátenia veci okresnému súdu na ďalšie konanie. Poukázal na to, že vo veci rozhodoval vylúčený sudca. Okresný súd rozhodol v jeho neprítomnosti, hoci na tento postup neboli splnené zákonné podmienky. Trval na osobnej účasti jeho právneho zástupcu na pojednávaní, ktoré bude vedené nestranným sudcom na nestrannom súde. Okresný súd mu odňal možnosť konať pred súdom, pretože sa nemal možnosť vyjadriť k tvrdeniam odporcu ani k vykonaným dôkazom, na ktorých okresný súd založil svoje rozhodnutie, čím došlo aj k porušeniu jeho práva na kontradiktórne konanie. Tvrdenia okresného súdu o dodržaní zákonných lehôt v exekučnom konaní nekorešpondujú s časovými úsekmi, uvedenými v odôvodnení napadnutého rozsudku. Neboli splnené zákonné podmienky na rozhodnutie bez nariadenia pojednávania a okresný súd vykonal dokazovanie, ktorého obsah a rozsah si bez uvedenia dôvodu určil sám. Zdôraznil presvedčenie o porušení jeho práva v exekučnom konaní na rozhodnutie v zákonnej lehote a vyjadril nepochopenie nad postupom okresného súdu, ktorý nekonštatoval porušenie jeho práva na prerokovanie veci bez zbytočných prieťahov, hoci zistil nedodržanie príslušnej zákonnej lehoty zo strany exekučného súdu. Napadnutý rozsudok označil za nepreskúmateľný, pretože sa vôbec nezaoberá uplatnenou majetkovou škodou a nemajetkovou ujmou. Odporca sa k odvolaniu navrhovateľa nevyjadril. Krajský súd, ako súd odvolací (§10 ods. 1 O.s.p.) prejednal odvolanie, súc viazaný rozsahom a dôvodmi odvolania v zmysle ustanovenia §212 ods. 1 O. s. p. a bez nariadenia odvolacieho pojednávania podľa §214 ods. 2 O.s.p. napadnutý rozsudok okresného súdu podľa §219 ods. 1 O.s.p. ako vecne správny potvrdil. Podľa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Zo spisu okresného súdu vyplýva, že návrhom na začatie konania sa navrhovateľ voči odporcovi domáhal vyčíslenej náhrady majetkovej škody a nemajetkovej ujmy, spôsobenej okresným súdom ako exekučným súdom v exekučnom konaní nesprávnym úradným postupom, t.j. nerozhodnutím o návrhu na zmenu súdneho exekútora v zákonom stanovenom čase (do 30 dní od doručenia návrhu oprávneného na zmenu exekútora) v exekučnom konaní; navrhol vykonať dokazovanie len konkrétnym exekučným spisom okresného súdu. Priamo v návrhu na začatie konania vzniesol navrhovateľ námietku zaujatosti všetkých sudcov okresného súdu, o ktorej rozhodol nadriadený súd tak, že zákonného sudcu z prejednávania a rozhodovania prejednávanej veci nevylúčil. Okresný súd doručil návrh navrhovateľa odporcovi na vyjadrenie; obidvom účastníkom konania doručil písomné poučenie účastníka konania okrem iného aj podľa §120 ods. 4 O.s.p.; účastníkov na pojednávanie riadne predvolal a na pojednávaní po vykonaní dokazovania vyhlásil rozsudok. K spisu okresného súdu sú pripojené a v napadnutom rozsudku sú uvedené konkrétne exekučné spisy ohľadne exekučného konania, v ktorých mala byť navrhovateľovi podľa návrhu nesprávnym úradným postupom exekučného súdu spôsobená tvrdená škoda. Navrhovateľ v odvolaní rozsudok okresného súdu žiadal zrušiť najmä pre procesné chyby, ktoré vymenoval bez toho, aby špecifikoval, v čom presne vidí namietané pochybenie. Vzhľadom na uplatnené odvolacie námietky navrhovateľa je v prvom rade potrebné zdôrazniť, že odvolací súd je viazaný konkrétnymi odvolacími dôvodmi (§212 ods. 1 O.s.p.). V danom prípade je zrejmé, že aj z dôvodu predkladania enormného množstva typových odvolaní navrhovateľom na rôzne súdy (na Okresný súd Žiar nad Hronom v roku 2010 doručil 6 360 návrhov a v roku 2011 10 033 návrhov), odvolacie dôvody nekorešpondujú s právnymi dôvodmi a skutkovými zisteniami, uvedenými v odôvodnení rozsudku okresného súdu. Ide len o zhrnutie rozličných dôvodov, reagujúcich na rôzne dôvody zamietnutia návrhov na začatie konania prvostupňovými súdmi Slovenskej republiky v obdobných veciach. V odvolaní je viacero rozporov a protirečení (na jednej strane odvolateľ tvrdí, že nemal možnosť sa vyjadriť k vyjadreniu odporcu, na druhej strane, že okresný súd mal rozhodnúť rozsudkom pre zmeškanie, pretože odporca sa napriek výzve súdu a doručenému návrhu k veci nevyjadril). Odvolací súd preskúmal všetky podstatné odvolacie námietky navrhovateľa ako aj predchádzajúce konanie spolu s napadnutým rozsudkom. V plnom rozsahu sa stotožňuje so skutkovými a právnymi závermi okresného súdu a v zmysle §219 ods. 1 a 2 O.s.p. na ne v celom rozsahu odkazuje. Okresný súd na základe vykonaných dôkazov dospel k správnym skutkovým zisteniam, na ktoré aplikoval správne ustanovenie právneho predpisu a súčasne vec správne právne posúdil. Záver okresného súdu o nenaplnení predpokladov zodpovednosti odporcu za škodu je v celom rozsahu správny, pretože navrhovateľ nepreukázal tvrdený nesprávny úradný postup exekučného súdu v spornom exekučnom konaní. Keďže odvolací súd je rozsahom a dôvodmi odvolania viazaný (§212 ods. 1 O.s.p.), pri posudzovaní veci sa zaoberal len námietkami navrhovateľa, uvedenými v odvolaní a procesným postupom okresného súdu, ktorý predchádzal vydaniu napadnutého rozsudku z hľadiska, či došlo k vadám, ktoré by mohli mať za následok nesprávne rozhodnutie vo veci (§212 ods. 3 O. s. p.). Odvolacia námietka navrhovateľa, že v prejednávanej veci rozhodoval vylúčený sudca, nie je dôvodná. Tvrdenie o vylúčení zákonného sudcu z prejednávania a rozhodovania veci založil navrhovateľ na argumente, že tento je sudcom rovnakého súdu, ktorý mu ako exekučný súd svojím nesprávnym úradným postupom mal spôsobiť uplatnenú škodu. Súdna prax dospela k ustálenému záveru, že dôvod na vylúčenie sudcu nezakladá samotná skutočnosť, že sudca má prejednať a rozhodnúť vec, kde odporcom je súd, na ktorom tento sudca vykonáva súdnictvo (pozri napríklad uznesenie Najvyššieho súdu Slovenskej republiky sp. zn. 3Nc/14/2010 zo dňa 31.05.2010); dôvodom na vylúčenie sudcu nie je bez ďalšieho ani to, že vykonáva súdnictvo na súde, ktorý údajne podľa tvrdenia navrhovateľa svojím nesprávnym úradným postupom v inej právnej veci založil zodpovednosť odporcu za majetkovú škodu a nemajetkovú ujmu (pozri napríklad uznesenia Najvyššieho súdu Slovenskej republiky sp. zn. 6Cdo/201/2013 zo dňa 19.06.2013, sp. zn. 3Cdo/102/2013 zo dňa 11.03.2013 alebo sp. zn. 3Cdo/202/2013 zo dňa 12.09.2013, rovnako aj uznesenie Najvyššieho súdu Českej republiky sp. zn. 30Cdo/727/2011 zo dňa 27.04.2012). O navrhovateľom vznesenej námietke zaujatosti zákonného sudcu riadne rozhodol nadriadený súd s tým, že zákonného sudcu z prejednávania a rozhodovania veci nevylúčil; zo spisu okresného súdu súčasne vyplýva, že uznesenie nadriadeného súdu bolo účastníkom riadne doručené. Iné (nové) dôvody zaujatosti zákonného sudcu navrhovateľ v odvolaní neuviedol. Odvolacia námietka navrhovateľa, že mu okresný súd uskutočnením pojednávania a vykonaním dokazovania v jeho neprítomnosti odňal možnosť konať pred súdom a porušil jeho právo na kontradiktórne konanie, tiež nie je dôvodná. Zo spisu vyplýva, že predvolanie na pojednávanie doručil okresný súd právnemu zástupcovi navrhovateľa riadne prostredníctvom pošty a včas s poskytnutím päťdňovej zákonnej lehoty na prípravu na pojednávanie. Na vykonanie pojednávania v neprítomnosti riadne a včas predvolaného navrhovateľa boli splnené zákonné podmienky (§101 ods. 2 O.s.p.); postupom okresného súdu v súlade so zákonom nemôže dôjsť k odňatiu možnosti účastníka konať pred súdom. K odňatiu možnosti navrhovateľa konať pred súdom nedošlo ani v rámci dokazovania. Okresný súd síce vykonal dokazovanie na pojednávaní v neprítomnosti účastníkov konania (§101 ods. 2 O.s.p.), toto však pozostávalo len z oboznámenia sa s exekučným spisom, ktorý ako dôkaz navrhol vykonať samotný navrhovateľ priamo v návrhu na začatie konania. Navrhovateľ bol účastníkom uvedeného exekučného konania a obsah exekučného spisu mu bol nepochybne známy, pretože všetky rozhodnutia mu boli riadne doručené. Iné dokazovanie okresný súd nevykonal. K okolnostiam daného prípadu odvolací súd považuje za potrebné uviesť, že z jeho rozhodovacej činnosti je mu známe, že navrhovateľ podával návrhy na vykonanie exekúcie hromadne, teda v rovnakom čase zaťažil exekučný súd veľkým počtom podaní a tak v dôsledku jeho subjektívneho konania došlo k rozhodovaniu exekučného súdu aj s určitým časovým odstupom, ktoré bolo ovplyvnené i tým, že exekučný súd náležitým spôsobom skúmal exekučné tituly (vrátane zmlúv uzavretých medzi účastníkmi, návrhov na vykonanie exekúcie i žiadosti súdneho exekútora o udelenie poverenia na vykonanie exekúcie, atď.). Ak exekučný súd adekvátnym spôsobom procesne reagoval na nezákonnosť vedenia exekúcie na základe návrhu na vykonanie exekúcie navrhovateľa v pozícii oprávneného, nemožno sa stotožniť s tvrdením navrhovateľa, že na strane exekučného súdu došlo k nesprávnemu úradnému postupu (viď uznesenie Ústavného súdu SR č. k. IV. ÚS 606/2012-20 zo dňa 14.12.2012). Nakoniec navrhovateľ v odvolaní namietal aj nedostatočné odôvodnenie napadnutého rozsudku, ktorý sa podľa neho vôbec nezaoberá uplatnenou majetkovou škodou a nemajetkovou ujmou. Ani v tomto smere však nemožno okresnému súdu nič vytknúť; navrhovateľ v konaní nepreukázal jeden z kumulatívnych obligatórnych predpokladov zodpovednosti odporcu za škodu spôsobenú pri výkone verejnej moci (t.j. nesprávny úradný postup exekučného súdu), v súlade so zásadou hospodárnosti konania nebolo potrebné sa v odôvodnení rozsudku osobitne zaoberať nepriznaním uplatnenej škody a nemajetkovej ujmy. Táto skutočnosť preto v žiadnom prípade nespôsobuje nepreskúmateľnosť napadnutého rozsudku. Odvolací súd, vychádzajúc z úvah a právnych záverov uvedených vyššie, podľa §219 ods. 1 O.s.p. rozhodnutie súdu prvého stupňa ako vecne správne potvrdil, vrátane súvisiaceho výroku o náhrade trov prvostupňového konania (§206 ods. 2 O.s.p.). Okresný súd pri rozhodovaní o náhrade trov prvostupňového konania vychádzal správne z ustanovenia §142 ods. 1 O.s.p., teda podľa úspechu v konaní, ale ak odporcovi trovy konania nevznikli, nebolo náhradu akých trov prisúdiť. O trovách odvolacieho konania krajský súd rozhodol za použitia ustanovenia §224 ods. 1 v spojení s §142 ods. 1 O.s.p. Navrhovateľ bol v odvolacom konaní neúspešný, preto mu nevzniklo právo na náhradu trov odvolacieho konania. Odporca bol v odvolacom konaní úspešný, preto mu podľa vyššie uvedených ustanovení vzniklo právo na náhradu trov odvolacieho konania, tieto si však do doby rozhodnutia odvolacieho súdu neuplatnil (§151 ods. 1 O.s.p.) a ich vznik nemal odvolací súd preukázaný ani zo spisu. Preto mu odvolací súd náhradu trov odvolacieho konania nepriznal. Toto rozhodnutie prijal senát krajského súdu pomerom hlasov 3 : 0. Poučenie: Proti tomuto rozhodnutiu nie je odvolanie prípustné.</w:t>
      </w:r>
    </w:p>
    <w:p/>
    <w:p>
      <w:r>
        <w:t>Zdroj: KAUZIS.SK – https://www.kauzis.sk/judikatura/r/ECLI:SK:KSBB:2016:6412213340.2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