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15Co/434/2015 z 7. 6. 2016</w:t>
      </w:r>
    </w:p>
    <w:p>
      <w:r>
        <w:t>Rozsudok Krajského súdu Banská Bystrica z 7. júna 2016, sp. zn. 15Co/434/2015, ECLI:SK:KSBB:2016:6412213429.2</w:t>
      </w:r>
    </w:p>
    <w:p>
      <w:r>
        <w:t>Súd: Krajský súd Banská Bystrica</w:t>
      </w:r>
    </w:p>
    <w:p>
      <w:r>
        <w:t>Spisová značka: 15Co/434/2015</w:t>
      </w:r>
    </w:p>
    <w:p>
      <w:r>
        <w:t>ECLI: ECLI:SK:KSBB:2016:6412213429.2</w:t>
      </w:r>
    </w:p>
    <w:p>
      <w:r>
        <w:t>Dátum vydania: 7. 6. 2016</w:t>
      </w:r>
    </w:p>
    <w:p>
      <w:r>
        <w:t>Forma: Rozsudok</w:t>
      </w:r>
    </w:p>
    <w:p>
      <w:r>
        <w:t>Oblasť práva: Občianske právo</w:t>
      </w:r>
    </w:p>
    <w:p>
      <w:pPr>
        <w:pStyle w:val="Heading2"/>
      </w:pPr>
      <w:r>
        <w:t>Text rozhodnutia</w:t>
      </w:r>
    </w:p>
    <w:p>
      <w:r>
        <w:t>Súd: Krajský súd Banská Bystrica Spisová značka: 15Co/434/2015 Identifikačné číslo súdneho spisu: 6412213429 Dátum vydania rozhodnutia: 08. 06. 2016 Meno a priezvisko sudcu, VSÚ: JUDr. Klaudia Kosková ECLI: ECLI:SK:KSBB:2016:6412213429.2 ROZSUDOK V MENE SLOVENSKEJ REPUBLIKY Krajský súd v Banskej Bystrici, v senáte zloženom z predsedníčky senátu JUDr. Klaudie Koskovej a členov senátu JUDr. Jaroslava Mikulaja a JUDr. Jaroslava Galla, v právnej veci navrhovateľa POHOTOVOSŤ, s. r. o., so sídlom Bratislava, Pribinova 25, IČO: 35 807 598, zastúpeného spoločnosťou Fridrich Paľko, s. r. o., so sídlom Bratislava, Grösslingova 4, IČO: 36 864 421, proti odporcovi Slovenská republika, zastúpená Ministerstvom spravodlivosti Slovenskej republiky, Bratislava, Župné nám. 13, o náhradu majetkovej škody a nemajetkovej ujmy, o odvolaní navrhovateľa proti rozsudku Okresného súdu Žiar nad Hronom, č. k. 5C/178/2012 - 101 zo dňa 30. 07. 2014, takto r o z h o d o l : Rozsudok okresného súdu p o t v r d z u j e . Odporcovi náhradu trov odvolacieho konania n e p r i z n á v a . o d ô v o d n e n i e : Odvolaním napadnutým rozsudkom okresný súd zamietol návrh navrhovateľa na prerušenie konania do právoplatného rozhodnutia Ústavného súdu Slovenskej republiky o ústavnej sťažnosti pre porušenie práva navrhovateľa na zákonného sudcu a na nestranný súd, zamietol návrh navrhovateľa vo veci samej, odporcovi náhradu trov konania nepriznal. V odôvodnení rozsudku k výroku o zamietnutí návrhu navrhovateľa na prerušenie konania uviedol, že o návrhu navrhovateľa na prerušenie konania až do právoplatného rozhodnutia Ústavného súdu SR o ústavnej sťažnosti pre porušenie práva navrhovateľa na zákonného sudcu a na nestranný súd, súd rozhodoval podľa § 109 ods. 2 písm. c/ O. s. p., podľa ktorého, pokiaľ súd neurobí iné vhodné opatrenia, môže konanie prerušiť, ak prebieha konanie, v ktorom sa rieši otázka, ktorá môže mať význam pre rozhodnutie súdu, alebo ak súd dal na takéto konanie podnet. Dôvodom pre prerušenie konania podľa § 109 ods. 2 písm. c/ O. s. p., však vždy musí byť tá skutočnosť, že prebieha konanie, v ktorom sa rieši tzv. predbežná (prejudiciálna) otázka. Túto otázku si však súd môže vyriešiť aj sám (§ 135 ods. 2 O. s. p.). V danom prípade zaujatosť vec prejednávaného zákonného sudcu navrhovateľ namietal už v návrhu na začatie konania. O jeho námietke bolo rozhodnuté Krajským súdom v Banskej Bystrici ako súdom nadriadeným podľa § 16 ods. 1 O. s. p. tak, že vo veci zákonnú sudkyňu nevylúčil. Vzhľadom na uvedené, keďže navrhovateľ si uplatnil svoje zákonné právo namietať nestrannosť súdu a o jeho námietke bolo už aj zákonným postupom rozhodnuté, súd nevidel dôvody pre prerušenie konania, preto jeho návrh na prerušenie konania ako nedôvodný zamietol. Vo veci samej sa navrhovateľ domáhal náhrady škody spôsobenej nesprávnym úradným postupom, keďže Okresný súd Žiar nad Hronom v exekučnej veci nerozhodol o zmene exekútora do 30 dní od doručenia návrhu oprávneného na zmenu exekútora. V tejto súvislosti okresný súd poukázal na ust. § 3 ods. 1 písm. d), § 9 ods. 1, 2 zák. č. 514/2003 Z. z. o zodpovednosti za škodu spôsobenú pri výkone verejnej moci a o zmene a doplnení niektorých zákonov v znení neskorších predpisov. Z obsahu exekučného spisu tamojšieho súdu sp. zn. 15Er/944/2006, nesporne vyplýva, že z vykonaného dokazovania súd má za preukázané, že súdny exekútor Bc. Ján Debnár doručil na tunajší súd dňa 27.4.2006 žiadosť o udelenie poverenia na vykonanie exekúcie oprávneného POHOTOVOSŤ, s.r.o. Bratislava proti povinnému Jánovi Weberovi, bytom Svätý Anton 157, na vymáhanie sumy 6.300,-Sk s prísl. Okresný súd v Žiari nad Hronom vydal poverenie dňa 5.5.2006 a v danej veci na vymoženie uloženej povinnosti poveril súdneho exekútora Bc. Jána Debnára. Oprávnený, v danej veci POHOTOVOSŤ, s.r.o., doručil súdu dňa 6.9.2010 návrh na zmenu exekútora. Súd výzvou zo dňa 4.10.2010 vyzval súdneho exekútora Bc. Jána Debnára na predloženie exekučného spisu EX 299/2006 a v prípade, ak si uplatňuje trovy exekúcie, aby v lehote 10 dní zaslal vyčíslenie trov exekúcie s poukazom na to, že oprávnený v danej veci podal návrh na zmenu exekútora. Súdny exekútor, Bc. Ján Debnár, doručil súdu dňa 21.10.2010 vyúčtovanie exekučného konania EX 299/06, ako aj exekučný spis. Okresný súd v Žiari nad Hronom rozhodol uznesením dňa 4.4.2011 o návrhu na zmenu exekútora tak, že návrhu oprávneného na zmenu súdneho exekútora vyhovel a ďalším vykonaním exekúcie poveril súdneho exekútora JUDr. Rudolfa Krutého. Súd zistil, že v danej veci o návrhu na zmenu súdneho exekútora nebolo síce rozhodnuté v 30- dňovej lehote, avšak treba poukázať na názor Ústavného súdu SR, podľa ktorého porušenie práva na prerokovanie veci bez zbytočných prieťahov nemožno vyvodzovať len zo skutočnosti, že štátny orgán dôsledne nepostupoval v zákonom ustanovených lehotách (nález Ústavného súdu SR zo 7.5.2013, sp. zn. IV. US 471/2012-75). Ďalej je nutné zdôrazniť, že súd vo svojej rozhodovacej činnosti na zákonom ustanovené lehoty síce prihliada, ale ich nedodržanie automatiky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nález I US 86/02). Ústavný súd už v tejto súvislosti uviedol, že pojem „zbytočné prieťahy“, obsiahnutý v čl. 48 ods. 2 Ústavy (obdobne aj pojem v „primeranej lehote“, obsiahnutý v čl. 6 ods. 1 Dohovoru) je pojem autonómny, ktorý nemožno vykladať a aplikovať len s ohľadom na v zákone ustanovené lehoty na vykonanie toho ktorého úkonu súdu, alebo iného štátneho orgánu (I US 70/02). Všeobecným predpokladom na zmenu súdneho exekútora je žiadosť oprávneného na zmenu súdneho exekútora spolu s uvedením exekútora, ktorým žiada nahradiť pôvodného exekútora. Exekučný súd po dôjdení žiadosti o zmenu súdneho exekútora predloží žiadosť pôvodnému súdnemu exekútorovi na vyjadrenie, na vyčíslenie jeho doterajších trov. Súd v rámci rozhodnutia o zmene exekútora poverí vykonaním exekúcie nového exekútora a následne vec mu postúpi spolu s exekučným spisom súdneho exekútora, ktorý bol vykonaním exekúcie pôvodne poverený. Z pripojeného exekučného spisu tak, ako je vyššie konštatované, súd zistil, že návrh na zmenu exekútora bol podaný dňa 6.9.2010, pričom súd vyzval exekútora na predloženie spisu, ako aj vyčíslenie trov konania. Exekútor súdu doručil spis s vyúčtovaním trov konania dňa 21.10.2010. Až v tomto okamihu súd mal kompletné podklady, aby mohol o návrhu na zmenu súdneho exekútora rozhodnúť. Súd rozhodol v danej veci dňa 4.4.2011. Z vyššie uvedeného súd má za to, že exekučný súd pri rozhodovaní o žiadosti oprávneného o zmenu súdneho exekútora konal bez zbytočných prieťahov na jeho strane, súd nevzhliadol žiadne prieťahy v postupe súdu, ktoré by bolo možné posúdiť ako jeho nesprávny úradný postup. Navrhovateľ ako oprávnený v exekučných veciach podával v rovnakom čase hromadne návrhy na zmenu exekútorov, pričom v rovnakom čase zaťažil všeobecný súd väčším počtom podaní, vzhľadom k tomu musel počítať i s určitým technicko-administratívnym zdržaním. V roku 2010 v agende Er napadlo na tunajší 6360 vecí a v roku 2011 napadlo 10.033 vecí, pričom tieto veci v uvedenom čase vybavovali len piati sudcovia, ktorí okrem toho vybavovali ešte ďalšiu agendu. Okrem toho boli doručované návrhy na zmenu exekútorov, ako aj návrhy na iné procesné úkony. Vzhľadom na uvedenú skutočnosť súd návrh navrhovateľa zamietol. Vzhľadom na to, že súd dospel k názoru, že nárok navrhovateľa na náhradu škody a náhradu nemajetkovej ujmy nie je dôvodný z dôvodu, že exekučný súd neporušil práva navrhovateľa, nie je potrebné vyhodnocovať aj predpoklady na určenie výšky nemajetkovej ujmy, uvedené v § 17 ods. 3 Zákona č. 514/2003. Týmito predpokladmi by sa súd zaoberal iba v prípade, ak by náhradu nemajetkovej ujmy priznal a odôvodňoval by jej výšku. Vzhľadom na uvedené skutočnosti okresný súd dospel k záveru, že nie sú splnené hmotnoprávne podmienky pre zodpovednosť štátu a preto návrh navrhovateľa ako nedôvodný zamietol. O náhrade trov konania rozhodol podľa § 142 ods. 1 O. s. p. na základe zásady úspechu, kedy odporca mal vo veci plný úspech, avšak v spojení s konaním mu trovy nevznikli. Proti rozsudku okresného súdu podal odvolanie navrhovateľ. Ako odvolacie dôvody uviedol ustanovenie § 205 ods. 2 písm. a) v spojení s ust. § 221 ods. 1 písm. f, g, h, c, d, e O. s. p. Navrhol rozsudok okresného súdu zrušiť a vec vrátiť na ďalšie konanie. Namietal, že požiadal o zrušenie pojednávania a uviedol dôležité dôvody, súd preto nemohol postupovať podľa § 101 ods. 2 O. s. p., ak tak spravil, odňal mu právo konať pred súdom. V žiadosti o zrušenie pojednávania trval na účasti svojho právneho zástupcu na pojednávaní, avšak na takom, ktoré bude vedené nestranným sudcom na nestrannom súde. Poukázal na to, že súd sa v odôvodnení rozhodnutia zaoberal len škodou, ktorá mala súvisieť so správou pohľadávky počas nečinnosti súdu a opisuje ju ako škodu, ktorá vznikla v príčinnej súvislosti s konaním dlžníka. Súd úplne ignoroval všetky tvrdenia navrhovateľa o majetkovej škode, ktorá vznikla z titulu na udržiavanie a správu informačného systému. Namietol, že súd v rozhodnutí nevysvetlil, prečo nekonštatoval, že došlo k porušeniu práva navrhovateľa na prerokovanie veci bez zbytočných prieťahov zaručeného článkom 48 ods. 2 Ústavy Slovenskej republiky, ako aj právu na prejednanie veci v primeranej lehote zaručeného článkom 6 ods. 1 Európskeho dohovoru ochrane ľudských práv a základných slobôd a práva na rozhodnutie v zákonom stanovenom čase. Súd sám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Namietal, že ak odporca nereagoval na výzvu súdu, aby predložil písomné vyjadrenie k návrhu na začatie konania, v zmysle ust. § 114 ods. 3 O. s. p., mal súd rozhodnúť rozsudkom pre zmeškanie podľa § 153b O. s. p. K dôvodom odvolania uviedol, že koncepcia spravodlivého súdneho konania zahŕňa aj právo na kontradiktórne konanie, v ktorom strany musia mať možnosť oboznámiť sa so všetkými dôkazmi alebo stanoviskami a vyjadriť sa k nim s cieľom ovplyvniť súdne rozhodnutie. Navrhovateľ nebol pred vynesením rozsudku oboznámený s písomnými vyjadreniami žalovaného v žalobe, ani so súdom aj vykonanými listinnými dôkazmi uloženými v exekučnom spise. Súd tak porušil právo na kontradiktórny súdny proces. Súd vykonal dokazovanie listinami, ktorých pôvod nie je z odôvodnenia rozhodnutia poznateľný a nie je zrejmé, či šlo o listiny založené v exekučnom spise. S poukazom na § 15 O. s. p. namietal, že súd upovedomil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navrhovateľa a objektívne v očiach verejnosti nemožno tohto sudcu považovať za nestranného. Je tomu tak preto, že rozhodnutie krajského súdu je v rozpore s ustálenou rozhodovacou praxou iných krajských súdov skutkovo a právne totožných veciach. Poukázal na nesprávny názor krajského súdu vo veci nestrannosti pre rozpor s rozhodovacou praxou iných krajských súdov, Ústavného súdu Slovenskej republiky a Európskeho súdu pre ľudské práva v Štrasburgu, ako aj na to, že podal ústavnú sťažnosť pre porušenie jeho práva na nestranný súd, ktorej výsledkom bude zrušenie rozhodnutia krajského súdu. Namietal, že meritórne rozhodnutie vo veci súdom neprichádzalo v čase jeho vydania do úvahy aj preto, lebo súd v rovnakom rozhodnutí rozhodol aj o zamietnutí návrhu navrhovateľa na prerušenie konania podľa ust. § 109 ods. 2 psím. c) O. s. p., proti ktorému legálne pripustil odvolanie, pričom v čase odania odvolania o zamietnutí žaloby nebolo právoplatne rozhodnuté o zamietnutí návrhu na prerušenie konania. V závere odvolania v konkrétnostiach uviedol, že súd sa dopustil viacerých omylov, keď konštatoval, že žalobcom namietané lehoty na vydanie rozhodnutia boli dodržané, avšak v odôvodnení prezentované časové úseky tomu nenasvedčujú. Zdôraznil, že je dôležité skúmať nielen samotný moment, kedy exekučný súd rozhodoval o poverení, ale aj moment, kedy poverenie doručil príslušnému súdnemu exekútorovi. Odporca sa k odvolaniu navrhovateľa nevyjadril. Krajský súd v Banskej Bystrici ako odvolací súd, preskúmal vec v rozsahu daným ust. § 212 ods. 1 O. s. p. a bez nariadenia pojednávania podľa § 214 ods. 2 O. s. p. rozsudok okresného súdu vo veci samej ako vecne správny potvrdil podľa § 219 ods. 1, 2 O. s. p., výrok o trovách konania podľa § 220 O. s. p. zmenil. Navrhovateľ sa vo veci samej domáhal majetkovej škody a nemajetkovej ujmy podľa zák. č. 514/2003 Z. z. z dôvodu, že Okresný súd Banská Bystrica v hore uvedenej exekučnej veci nerozhodol v lehote 30 dní (podľa § 44 ods. 7 Exekučného poriadku platného od 01. 09. 2005, podľa § 44 ods. 8 Exekučného poriadku platného od 01. 12. 2006) o návrhu oprávneného na zmenu exekútora od doručenia návrhu. Prvým odvolacím dôvodom, na ktorý poukázal navrhovateľ bolo, že v konaní došlo k vadám uvedeným v § 221 ods. 1 O. s. p., teda účastníkovi konania sa postupom súdu odňala možnosť konať pred súdom. Namietal, že okresný súd rozhodol v zmysle § 101 ods. 2 O. s. p. v neprítomnosti účastníkov konania, pričom z citovaného ustanovenia je zrejmé, že možnosť súdu konať v neprítomnosti účastníka je obmedzená splnením formálnej podmienky spočívajúcej v podaní žiadosti o odročenie pojednávania z dôležitého dôvodu. Navrhovateľ riadne a včas požiadal o zrušenie pojednávania, uviedol dôležité dôvody a predložil súdu listiny spájané s označenými dôvodmi, preto súd nemohol postupovať podľa § 101 ods. 2 O. s. p. a vec prejednať v neprítomnosti navrhovateľ. Ak tak spravil, odňal tým žalobcovi právo konať pred súdom. Podľa § 101 ods. 2 O. s. p. súd pokračuje v konaní, aj keď sú účastníci nečinný. Ak sa riadne predvolaný účastník nedostaví na pojednávanie, ani nepožiadal z dôležitého dôvodu o odročenie, môže súd vec prejednať v neprítomnosti takého účastníka; prihliadne pritom na obsah spisu a dosiaľ vykonané dôkazy. Odňatím možnosti konať pred súdom možno rozumieť postup súdu, ktorým znemožňuje účastníkovi konania realizáciu procesných práv priznaných mu Občianskym súdnym poriadkom. Musí však ísť o znemožnenie realizácie konkrétnych procesných práv, ktoré by inak účastník mohol pred súdom uplatniť, a z ktorých bol v dôsledku nesprávneho postupu súdu vylúčený. Ustanovenie § 101 ods. 2 O. s. p. dáva súdu možnosť prejednať vec aj v neprítomnosti účastníka, resp. jeho zástupcu. Môže tak urobiť, ak sa riadne predvolaný účastník nedostaví a ani nepožiada z dôležitého dôvodu o odročenie pojednávania. Občiansky súdny poriadok bližšie nekonkretizuje, čo treba považovať za dôležitý dôvod, ktorý bráni súdu vec prejednať v neprítomnosti účastníka. Takýto dôležitý dôvod, pre ktorý sa účastník nemôže zúčastniť pojednávania a žiada o jeho odročenie, sa musí vzhľadom na prekážku, ktorá mu v tom bráni vyznačovať nepredvídateľnosťou, závažnosťou, rozsahom alebo z iných dôvodov aspektom ospravedlniteľnosti. Pritom môže ísť nielen o udalosti majúce objektívnu povahu (nezávisle od vôle účastníka), ale aj okolnosti spôsobené samým účastníkom alebo ním inak zavinené, ak ich možno v danej situácii - najmä s prihliadnutím na všetky okolnosti prípadu a na pomery účastníka - za dôležité. Podľa § 48 ods. 2 Ústavy Slovenskej republiky, každý má právo, aby sa jeho vec verejne prerokovala bez zbytočných prieťahov a v jeho prítomnosti, a aby sa mohol vyjadril ku všetkým vykonávaným dôkazom.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 s. p.). Možnosť prejednať vec v neprítomnosti účastníka (zástupcu), treba posudzovať vždy vzhľadom na všetky okolnosti daného prípadu, pričom treba mať na zreteli, že zúčastniť sa prejednávania právnej veci pred súdom je neodňateľným právom účastníka konania, a to v každom štádiu procesného postupu, pokiaľ zákon neustanovuje inak, ak na tomto svojom práve účastník trvá. Zákon však bližšie nešpecifikuje, čo treba považovať za dôležitý dôvod, danosť ktorého bráni súdu prejednať vec v neprítomnosti účastníka. Účastníci konania boli na pojednávanie vytýčené na deň 30. 07. 2014 riadne a včas písomne predvolaní. Žalobcovi bolo doručené predvolanie na pojednávanie dňa 02. 07. 2014, odporcovi taktiež. Súd zároveň mailom navrhovateľovi oznámil, že neakceptuje jeho žiadosť o zrušenie pojednávania a pojednávať sa bude. Ustanovenie § 101 ods. 2 O. s. p. jedným z prejavu princípu arbitrárneho poriadku a princípu oficiality. Sporové konanie je ovplyvňované princípom dispozičným, ktorý predvída aktivitu účastníkov konania. Aj v prípade procesnej pasivity účastníkov konania je súd povinný uskutočniť konanie a rozhodnúť. V prípade, ak účastník konania však požiadal odročenie pojednávania, súd zváži dôležitosť dôvodov, pričom zároveň posúdi, či nejde zo strany účastníka konania o obštrukčnú žiadosť o odročenie pojednávania, ktoré by zbytočne predlžovalo prebiehajúce konanie. Žiadosť o odročenie pojednávanie je podložená dôležitým dôvodom pre odročenie pojednávania vo všeobecnosti vtedy, ak účastník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z hľadísk objektívnych i subjektívnych (z rozhodnutia Najvyššieho súdu SR sp. zn. 5Cdo/122/2010). Navrhovateľ doručil na Okresný súd Banská Bystrica dňa 23. 07. 2014 „návrh na zrušenie nariadeného pojednávania z dôvodu objektívneho porušenia zásady nestrannosti súdu a sudcu“ z dôvodu námietky porušenia nestrannosti súdu, pretože podľa názoru navrhovateľa vo veci koná nie nestranný a zákonný sudca, a preto navrhol zrušiť nariadenie pojednávania až do konečného, ústavne konformného rozhodnutia o otázke nestrannosti a o otázke zákonného sudcu v prejednávanej veci, pričom zároveň poukázal na to, že podal na ústavný súd sťažnosť na porušovanie základného práva na súdnu ochranu a osobitne práva na zákonného sudcu, ako aj základného práva na spravodlivý súdny proces a práva na nestranný súd zriadený zákonom. Zároveň navrhol prerušiť konanie do právoplatného rozhodnutia ústavného súdu. Základné právo na prejednanie a rozhodnutie veci nestranným súdom podľa čl. 46 ods. 1 Ústavy SR je v Občianskom súdnom poriadku garantované prostredníctvom vylúčenia sudcu z jej ďalšieho prejednávania a rozhodnutia pre zaujatosť (§ 14 a 16 O. s. p.). Okolnosť, že o veci napriek tomu rozhoduje sudca, ktorý mal byť podľa subjektívneho názoru účastníka konania z ďalšej účasti na jej prejednávaní a rozhodovaní vylúčený, je dôvodom na uplatnenie riadnych a mimoriadnych opravných prostriedkov podľa príslušných ustanovení Občianskeho súdneho poriadku. Obsahom základného práva na súdnu a inú právnu ochranu podľa čl. 46 ods. 1 Ústavy nie je však povinnosť súdu vyhovieť návrhu oprávnených osôb (v danom prípade sťažovateľky, ktorá podala námietku zaujatosti voči sudcom okresného súdu) a vylúčením označených sudcov z ďalšieho prejednávania a rozhodovania veci pre zaujatosť. Jeho obsahom je len povinnosť súdu prejednať každý návrh oprávnenej osoby (v tomto prípade návrh na vylúčenie všetkých sudcov z ďalšieho prejednávania a rozhodnutia veci pre zaujatosť) a rozhodnúť o ňom (pozri uznesenie Ústavného súdu SR I.ÚS 92/2013 - 9, zo dňa 13. 02. 2013). O námietke zaujatosti vznesenej navrhovateľom bolo rozhodnuté uznesením Krajského súdu v Banskej Bystrici č. k.: 23NcC/252/2012-9 z 11. 10. 2012 tak, že z prejednávania a rozhodovania veci vylúčil iba Mgr. Milenu Fegyesovú, ostatných sudcov Okresného súdu Žiar nad Hronom z prejednávania a rozhodovania veci nevylúčil. O nevylúčení konajúceho sudcu z prejednávania a rozhodovania veci bolo riadne rozhodnuté nadriadeným súdom v zmysle § 16 ods. 1 O. s. p. Z tohto hľadiska poukaz navrhovateľa na skutočnosť ohľadne nedostatku nestrannosti sudcu nie je dôvodný. K rozhodnutiu ohľadom prerušenia konania prvostupňový súd dostatočne odôvodnil, avšak na doplnenie veci odvolací súd dodáva, že prerušenie konania prichádza do úvahy vtedy, ak počas konania nastane prekážka postupu konania, ktorá je v zásade odstrániteľná procesným postupom súdu. Procesná teória hovorí o tzv. obligatórnom a fakultatívnom prerušení konania. Okresný súd správne dospel k záveru, že neexistuje žiaden dôvod na prerušenie konania podľa § 109 ods. 1 O. s. p., teda ani podľa § 109 ods. 1 písm. b) O. s. p.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 námietke zaujatosti vznesenej navrhovateľom rozhodol krajský súd vo vyššie citovanom rozhodnutí. V danej veci nebol podľa názoru odvolacieho súdu dôvod na prerušenie konania podľa § 109 ods. 1 písm. b/ O. s. p., pretože otázku, či vo veci rozhodoval vylúčený sudca, môže preskúmať súd vyššieho stupňa v riadnom inštančnom postupe na základe riadnych a mimoriadnych opravných prostriedkov, nie ústavný súd v konaní o sťažnosti navrhovateľa, ktorými namieta porušenie svojich základných práv podľa článku 46 ods. 1 a článku 48 ods. 1 Ústavy Slovenskej republiky a práv podľa článku 6 ods. 1 Dohovoru o ochrane ľudských práv a základných slobôd, ako to vyplýva z uznesení Ústavného súdu Slovenskej republiky v skutkovo a právne totožnej veci napr. sp. zn. I. ÚS 89/2013 zo 06. 02. 2013, I. ÚS 92/2013 z 13. 02. 2013, ktorými sťažnosti obchodnej spoločnosti Pohotovosť, s. r. o. proti uzneseniam Krajského súdu v Banskej Bystrici, ktorými rozhodol tak, že nevylúčil všetkých sudcov okresného súdu z prejednávania a rozhodovania veci na návrh navrhovateľa odmietol pre nedostatok právomoci Ústavného súdu Slovenskej republiky na ich prerokovanie a rozhodnutie. Ust. § 109 ods. 2 O. s. p. upravuje tzv. fakultatívne prerušenie konania, to znamená, také prerušenie konania, ktoré nie je pre samotné konanie nevyhnutné. Pod uvedený prípad spadá aj rozhodovanie o návrhu na prerušenie konania v zmysle § 109 ods. 2 písm. c) O. s. p. Pokiaľ zo strany navrhovateľa bol podaný na prvostupňový súd návrh na prerušenie konania do právoplatného rozhodnutia Ústavného súdu SR o ústavnej sťažnosti, ktorej predmetom je rozhodnutie o porušení práva navrhovateľ na zákonného sudcu a práva na nestranný súd, takýto návrh automaticky nezakladá povinnosť súdu prerušiť konanie. okresný súd správne poukázal na rozhodnutie Ústavného súdu SR č. I. ÚS/21/2000. Odvolací súd dodáva, že o ústavných sťažnostiach navrhovateľa rozhodol Ústavný súd SR v stovkách (tisíckach) rozhodnutí, ktorými sťažnosti navrhovateľa odmietol, pričom zaujal principiálne názory napr. napr. sp. zn. I. ÚS 92/2013 z 13. februára 2013, sp. zn. I. ÚS 293/2013 z 29. mája 2013, sp. zn. II. ÚS 447/2013 z 12. septembra 2013, sp. zn. II. ÚS 460/2013 z 26. septembra 2013, sp. zn. III. ÚS 301/2013 z 2. júla 2013 či mutatis mutandis sp. zn. IV. ÚS 483/2013 z 15. augusta 2013, preto okresný súd dospel k správnemu názoru, že neexistuje dôvod na prerušenie konania ani podľa § 109 ods. 2 písm. c/ O. s. p., pretože neprebieha žiadne konanie, v ktorom by sa riešila otázka majúca význam pre rozhodnutie súdu v tejto veci. V uvedenom prípade nerešpektovanie požiadavky navrhovateľa na osobnú účasť právneho zástupcu navrhovateľa na pojednávaní nie je možné považovať za nesprávnu aplikáciu ust. § 101 ods. 2 O. s. p. Rovnako nie je možné ani prihliadnuť ani na to, že navrhovateľ nemal možnosť vyjadriť sa k tvrdeniam odporcu, z ktorých súd pri svojom rozhodovaní vychádzal a zachytil ich aj v odôvodnení svojho rozhodnutia. Substancovať svoje skutkové tvrdenia je navrhovateľ povinný už v žalobe. Civilný proces sa uberá trendom koncentrácie civilného súdneho konania, a preto nie je možné uvažovať o degradácii zásady kontradiktórnosti, na ktorú poukazuje navrhovateľ. Navrhovateľ sám svojou neúčasťou na pojednávaní, na ktoré bol riadne a včas predvolaný, zmaril svoju možnosť vlastným zavinením dôsledne uplatňovať svoje práva a chrániť svoje záujmy, pričom Občiansky súdny poriadok (§ 101 ods. 2 O. s. p.) umožňuje v rámci princípu arbitrárneho poriadku uskutočniť konanie tak, aby bolo vydané meritórne rozhodnutie i bez súčinnosti účastníkov. Z hľadiska okolností uvedeného konkrétneho prípadu nedošlo k porušeniu práva účastníkov na spravodlivý proces bez toho, aby bola zároveň narušená plynulosť priebehu súdneho konania. Prvostupňový súd vykonal dokazovanie v rozsahu navrhnutých dôkazov navrhovateľom, a to spismi exekučného súdu, kde navrhovateľ bol účastníkom tohto exekučného konania. Je teda zrejmé, že súd rozhodol na základe skutočností tvrdených navrhovateľom a na základe skutkového stavu zisteného vykonaním dokazovania, ktoré navrhol navrhovateľ. Navrhovateľ a jeho právny zástupca boli včas na súdne pojednávanie predvolaní, ktorého sa nezúčastnili nie z objektívnych ospravedlniteľných dôvodov, ale preto, že v dôsledku subjektívneho názoru nepovažovali svoju účasť na pojednávaní za potrebnú predpokladajúc, že ústavnej sťažnosti bude vyhovené, hoci vedeli, že v obdobnej veci už Ústavný súd Slovenskej republiky rozhodol a naviac okresný súd právnemu zástupcovi mailom oznámil, že jeho žiadosť o odročenie neakceptuje a bude pojednávať. Pokiaľ v odvolaní navrhovateľ argumentuje, že súd sa v odôvodnení rozhodnutia zaoberá len škodou, ktorá mala súvisieť so správou pohľadávky počas nečinnosti súdu a opisuje ju ako škodu, ktorá vznikla v príčinnej súvislosti s konaním dlžníka, tieto námietky súd zmätočné a svedčia o paušálnosti podávaných odvolaní, pretože súd sa v odôvodnení rozhodnutia škodou nezaoberal, pretože nebol zistený základný predpoklad vzniku zodpovednosti za škodu, a to porušenie právnej povinnosti súdom ani nesprávny úradný postup. Odvolací súd poukazuje na to, že prvostupňový súd vec správne právne posúdil, na súdený prípad správne aplikoval príslušné ustanovenia zák. č. 514/2003 Z. z., pričom po vykonaní dôkazu oboznámením sa s predmetným exekučným spisom dospel k záveru, že nedošlo k namietanému nesprávnemu úradnému postupu, a zo strany navrhovateľa bol návrh podaný bezdôvodne. V konaní bolo preukázané, že súd pri rozhodovaní o zmene exekútora žiadnu lehotu neporušil. Správne uviedol, že je nutné preukázať základné predpoklady vzniku zodpovednosti na náhradu škody, pretože nebolo preukázané porušenie povinnosti, návrh zamietol. Nakoľko navrhovateľ v konaní nepreukázal jeden z kumulatívnych obligatórnych predpokladov zodpovednosti odporcu za škodu spôsobenú pri výkone verejnej moci (t. j. nesprávny úradný postup exekučného súdu), v súlade so zásadou hospodárnosti konania nebolo potrebné sa v odôvodnení rozsudku osobitne zaoberať nepriznaním uplatnenej škody a nemajetkovej ujmy. Táto skutočnosť preto v žiadnom prípade nespôsobuje navrhovateľom tvrdenú nepreskúmateľnosť napadnutého rozsudku. Pokiaľ navrhovateľ namieta, že súd sa dopustil viacerých omylov ohľadom namietaných lehôt, odvolací súd konštatuje, že navrhovateľ vznáša námietku bez bližšej vecnej argumentácie v čom tento omyl spočíva. Okresný súd dostatočne určite v tomto smere svoje rozhodnutie odôvodnil. K námietke navrhovateľa, že súd mal rozhodnúť rozsudkom pre zmeškanie, odvolací súd uvádza, že predpoklady pre vydanie rozsudku pre zmeškanie podľa ust. § 114 ods. 5 a podľa § 153b ods. 1 O. s. p. sú rozdielne. V prvom prípade sa nevyžaduje nariadenie pojednávania. Navrhovateľ si v odvolaní protirečí, keď na jednej strane namieta, že súd prejednal vec v jeho neprítomnosti a na druhej strane sa domáha vydania rozsudku pre zmeškanie podľa § 153b O. s. p., ktoré predpokladá nariadenie pojednávania. V obidvoch prípadoch zákon takto dovoľuje súdu pri splnení podmienok takto postupovať, neukladá mu však takúto povinnosť („...súd môže rozhodnúť..“). Odvolací súd poukazuje na to, že prvostupňový súd vec vo svojej podstate správne právne posúdil, na súdený prípad správne aplikoval príslušné ustanovenia zák. č. 514/2003 Z. z., pričom po vykonaní dôkazu oboznámením sa s predmetným exekučným spisom dospel k záveru, že nedošlo k namietanému nesprávnemu úradnému postupu, a zo strany navrhovateľa bola žaloba podaná bezdôvodne. Aj keď prvostupňový súd o zmene exekútora nerozhodol do 30 dní od doručenia návrhu oprávneného na jeho zmenu, dĺžka exekučného konania od žiadosti o zmenu súdneho exekútora do rozhodnutia o tejto zmene nie je takej povahy, aby bolo možné v danej veci vysloviť porušenie práva navrhovateľa na prerokovanie veci bez zbytočných prieťahov. Prvostupňový súd správne dospel k záveru, že nešlo o nesprávny úradný postup spočívajúci podľa tvrdení navrhovateľa o existencii prieťahov v predmetných exekučných konaniach ako jedného z predpokladov pre vznik zodpovednosti štátu za škodu spôsobenú nesprávnym úradným postupom. Odvolací súd zdôrazňuje, že z judikatúry Ústavného súdu vyplýva, že nie každý zistený prieťah v súdnom konaní má nevyhnutne za následok porušenie základného práva na prerokovanie veci bez zbytočných prieťahov podľa článku 48 ods. 2 Ústavy Slovenskej republiky (I. ÚS 48/03, III. ÚS 59/05). Či v súdnom konaní došlo k zbytočným prieťahom a tým aj k porušeniu základného práva podľa článku 48 ods. 2 ústavy zohľadňuje štyri základné kritériá, a to právna a faktická zložitosť veci, správanie sa účastníkov súdneho konania, postup samotného súdu a význam veci pre účastníka na. V danom prípade je významná tá skutočnosť, že navrhovateľ pred okresným súdom inicioval značne vysoký počet exekučných konaní ( ide o stovky až tisíce exekučných konaní). Aj keď zaťaženosť súdu, nadmerné množstvo vecí, v ktorých musí zabezpečiť súdne konanie nie je dôvodom, ktorý by zbavoval súd, štát zo zodpovednosti za zbytočné prieťahy v konaní, je nevyhnutné vziať daný fakt do úvahy, a to smerom ku kritériám posudzovania prieťahov a v záujme ochrany práv a slobôd iných. Povinnosť všeobecného súdu vysporiadať sa s veľkým množstvom podaní navrhovateľa ipso facto zvyšuje faktickú zložitosť veci z dôvodov, ktoré vyplývajú zo správania navrhovateľa. V takýchto prípadoch je možné aj z ústavného hľadiska akceptovať relatívne dlhšiu dobu trvania predmety v konaní. Povinnosť okresného súdu vysporiadať sa so všetkými návrhmi navrhovateľa sa tak nevyhnutne dostáva do konkurencie s povinnosťou tohto súdu poskytnúť súdnu ochranu bez zbytočných prieťahov a v primeranej dobe aj ostatným účastníkom iných konaní, ktorý sa pred dotknutým súdom uchádzajú o súdnu ochranu (II. ÚS 64/97). Zároveň treba poukázať na to, že zbytočné prieťahy v konaní je pojem autonómny, ktorý nemožno vykladať a aplikovať len s ohľadom a na v zákone ustanovené lehoty na vykonanie toho ktorého úkonu súdu. Jej nedodržanie automaticky nevyvoláva porušenie základného práva upraveného v § 48 ods. 2 ústavy. Odvolací súd vo vzťahu k namietaným lehotám prvostupňovým súdom poukazuje na rozhodnutie Ústavného súdu Slovenskej republiky II. ÚS 245/2013 - 17, IV. ÚS 606/2112 - 20, keď Ústavný súd konštatoval, že vzhľadom na okolnosti daného prípadu, keď je známe, že navrhovateľ zaťažil prvostupňový súd, či súdy veľkým počtom podaní, musel počítať s určitým technicko- administratívnym zdržaním na strane všeobecného súdu, ktoré spôsobilo, že o jeho žiadosti či návrhu bolo rozhodnuté s určitým časovým odstupom. Odvolací súd uvádza, že ohľadne navrhovateľom tvrdených prieťahov sa neviedlo žiadne disciplinárne konanie, neriešila sa sťažnosť na prieťahy v konaní, ani nerozhodoval Ústavný súd Slovenskej republiky či Európsky súd pre ľudské práva. V zmysle § 9 ods. 2 Zákona o zodpovednosti za škodu v znení účinnom od 01. 01. 2013 by len takéto podklady boli relevantné pre priznanie navrhovateľom uplatnených nárokov. V namietaných veciach nešlo o neodôvodnenú nečinnosť všeobecného súdu, keď nedodržanie zákonnej lehoty bolo priamo podmienené a spôsobené činnosťou navrhovateľa. Práve táto okolnosť je tou, ktorá vyvracia záver navrhovateľa, že súd konal prieťahovo, nesústredene, nekoordinovane. Práve naopak, súd musel konať koordinovane a sústredene aj vzhľadom na množstvo podaní navrhovateľa, keď vo všetkých veciach vzniesol námietku zaujatosti sudcov okresného súdu, o ktorých musel nadriadený súd rozhodnúť v zákonnej lehote desiatich dní, pričom námietky boli smerované voči všetkým súdom v obvode Krajského súdu Banská Bystrica. Rozhodnutie súdu prvého stupňa je preto potrebné považovať za vecne správne. O trovách odvolacieho konania odvolací súd rozhodol podľa ust. § 224 ods. 1 O. s. p. v nadväznosti na § 142 ods. 1 O. s. p., kde však odporcovi, ktorý bol v odvolacom konaní úspešný, náhradu trov odvolacieho konania nepriznal, nakoľko odporca návrhom náhradu trov odvolacieho konania neuplatnil. Rozhodnutie bolo prijaté pomerom hlasov členov senátu 3 : 0. Poučenie: Proti tomuto rozsudku odvolanie nie je prípustné.</w:t>
      </w:r>
    </w:p>
    <w:p/>
    <w:p>
      <w:r>
        <w:t>Zdroj: KAUZIS.SK – https://www.kauzis.sk/judikatura/r/ECLI:SK:KSBB:2016:6412213429.2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