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16Co/1032/2015 z 20. 12. 2016</w:t>
      </w:r>
    </w:p>
    <w:p>
      <w:r>
        <w:t>Uznesenie Krajského súdu Banská Bystrica z 20. decembra 2016, sp. zn. 16Co/1032/2015, ECLI:SK:KSBB:2016:6413207097.2</w:t>
      </w:r>
    </w:p>
    <w:p>
      <w:r>
        <w:t>Súd: Krajský súd Banská Bystrica</w:t>
      </w:r>
    </w:p>
    <w:p>
      <w:r>
        <w:t>Spisová značka: 16Co/1032/2015</w:t>
      </w:r>
    </w:p>
    <w:p>
      <w:r>
        <w:t>ECLI: ECLI:SK:KSBB:2016:6413207097.2</w:t>
      </w:r>
    </w:p>
    <w:p>
      <w:r>
        <w:t>Dátum vydania: 20. 12. 2016</w:t>
      </w:r>
    </w:p>
    <w:p>
      <w:r>
        <w:t>Forma: Uznesenie</w:t>
      </w:r>
    </w:p>
    <w:p>
      <w:pPr>
        <w:pStyle w:val="Heading2"/>
      </w:pPr>
      <w:r>
        <w:t>Text rozhodnutia</w:t>
      </w:r>
    </w:p>
    <w:p>
      <w:r>
        <w:t>Súd: Krajský súd Banská Bystrica Spisová značka: 16Co/1032/2015 Identifikačné číslo súdneho spisu: 6413207097 Dátum vydania rozhodnutia: 21. 12. 2016 Meno a priezvisko sudcu, VSÚ: Mgr. Štefan Baláž ECLI: ECLI:SK:KSBB:2016:6413207097.2 Uznesenie Krajský súd v Banskej Bystrici, v senáte zloženom z predsedu senátu Mgr. Štefana Baláža a členov senátu JUDr. Ivice Hanuskovej a JUDr. Alexandra Mojša, v právnej veci žalobcu X. X., nar. X. X. XXXX, bytom P. W., Z. XX/XX proti žalovaným 1/ Ministerstvo spravodlivosti SR, so sídlom Bratislava, Župné námestie 13 a 2/ Okresný súd Bratislava I., so sídlom Bratislava, Záhradnícka 10, o zaplatenie 1.000.000,00 EUR s príslušenstvom, o odvolaní žalobcu proti uzneseniu Okresného súdu Žiar nad Hronom č. k. 5C/85/2013-92 zo dňa 20. 4. 2015, takto r o z h o d o l : Odvolanie žalobcu o d m i e t a . Žalovaní 1/ a 2/ majú vo vzťahu k žalobcovi nárok na náhradu trov odvolacieho konania v rozsahu 100 %. o d ô v o d n e n i e : 1. Okresný súd Žiar nad Hronom uznesením č. k. 5C/85/2013-92 zo dňa 20. 4. 2015 odmietol podanie žalobcu, ktoré by mohlo byť návrhom na začatie konania. 2. Žalobca podal voči predmetnému uzneseniu okresného súdu odvolanie, v ktorom však neuviedol čo svojim písomným podaním sleduje, v čom napadnuté uznesenie alebo postup okresného súdu považuje za nesprávny, čoho sa svojim odvolaním domáha a v akom rozsahu rozhodnutie súdu prvej inštancie napáda. Preto okresný súd uznesením č. k. 5C/85/2013-105 zo dňa 12. 8. 2015 vyzval žalobcu aby tento v lehote 10 dní od doručenia tohto uznesenia doplnil svoje odvolanie o vyššie popísané náležitosti s poučením, že ak žalovaný nedoplní chýbajúce náležitosti odvolania, odvolací súd odvolanie v zmysle § 218 ods. 1 písm. d) zákona č. 99/1963 Zb. Občianskeho súdneho poriadku (ďalej aj „O. s. p.“) odmietne. 3. Dňa 1. 10. 2015 doručil žalobca okresnému súdu písomné podania označené ako „Dovolanie č. 1., Dovolanie č. 2, Dočasné zastavenie konania pre danú nespôsobilosť súdu a sudcov, Nevzatie návrhu späť, Žiadosť o ustanovenie zástupcu z radov advokátov dla Ústavného zákona č. 23/1991 Zb. a Ústavy SR, Oznámenie a Prechodné ustanovenia k úpravám účinným dla O. s. p. z Ústavy - SR - ústavného zákona č. 23/1991 Z. z. Základné práva EÚ vydané 12. 12. 2008“, ktorými však vady svojho odvolania neodstránil. 4. Okresný súd uznesenie č. k. 5C/85/2013-92 vydal dňa 20. 4. 2015 s tým, že Krajskému súdu v Banskej Bystrici bola vec predložená ako súdu odvolaciemu dňa 10. 12. 2015. Dňom 1. 7. 2016 nadobudol účinnosť zákon č. 160/2015 Z. z. Civilný sporový poriadok (ďalej v texte aj „CSP“), ktorý v zmysle § 470 ods. 1 stanovuje, že ak nie je ustanovené inak, platí tento zákon aj na konania začaté predo dňom nadobudnutia jeho účinnosti. Podľa prvej vety ods. 2 § 470 CSP však platí, že právne účinky úkonov, ktoré v konaní nastali predo dňom nadobudnutia účinnosti tohto zákona, zostávajú zachované. 5. Zohľadňujúc vzájomnú koreláciu ustanovení § 470 ods. 1 CSP a § 470 ods. 2 CSP odvolací súd konštatuje, že nová právna úprava vychádza síce z princípu okamžitej aplikability procesnoprávnych noriem (viď § 470 ods. 1 CSP), rešpektuje ale procesný účinok tých odvolaní, ktoré boli podané do 30. 6. 2016, a ktorý účinok zostal zachovaný aj po 30. júni 2016 (viď § 470 ods. 2 CSP). V dôsledku toho platí, že ustanovenia novej (od 1. júla 2016) účinnej právnej úpravy o odvolaní a odvolacom konaní sa v prípade týchto odvolaní nemôžu uplatniť v plnom rozsahu hneď od uvedeného dňa, v celej šírke a so všetkými dôsledkami. Opačný záver by bol porušením právnej istoty a legitímnych očakávaní strán, lebo ten, kto konal na základe dôvery v platný a účinný zákon, nemôže byť vo svojej dôvere k nemu sklamaný (viď. tiež závery vyjadrené v rozhodnutí Ústavného súdu Slovenskej republiky, sp. zn. PL. ÚS 36/1995). 6. Odvolací súd konštatuje, že odvolanie žalobcu a ani jeho doplňujúce podania nemajú náležitosti riadneho odvolania podľa § 205 ods. 1 O. s. p. v znení účinnom do 30. 6. 2016 (od 1. 7. 2016 ide o ust. § 363 CSP) a pre tieto vady odvolania nemožno v odvolacom konaní pokračovať. Zároveň v súvislosti s odstraňovaním vád tohto odvolania bol zo strany okresného súdu dodržaný procesný postup podľa § 209 ods. 1 O. s. p. v znení účinnom do 30. 6. 2016 (§ 373 ods. 1 CSP). Na základe uvedeného neostávala odvolaciemu súdu iná možnosť, ako toto odvolanie v súlade s § 386 písm. d/ CSP odmietnuť. 7. O nároku na náhradu trov odvolacieho konania odvolací súd rozhodol podľa § 256 ods. 1 CSP (per analogiam), keď odmietnutie odvolania má obdobné procesnoprávne následky ako zastavenie odvolacieho konania, v spojení s § 262 ods. 1 a § 396 ods. 1 CSP a žalovaným 1/ a 2/ priznal vo vzťahu k žalobcovi, ktorého odvolanie bolo odmietnuté, nárok na náhradu trov odvolacieho konania v rozsahu 100 %. 8. Rozhodnutie bolo prijaté senátom Krajského súdu v Banskej Bystrici, ako súdu odvolacieho, pomerom hlasov 3: 0. Poučenie: Proti rozhodnutiu odvolacieho súdu je prípustné dovolanie, ak to zákon v § 420 - 423 CSP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Dovolanie môže podať strana, v ktorej neprospech bolo rozhodnutie vydané (§ 424 CSP), intervenient, ak spolu so stranou, na ktorej vystupoval, tvoril nerozlučné spoločenstvo podľa § 77 CSP (§ 425 CSP) a prokurátor, ak sa konanie začalo jeho žalobou alebo ak do konania vstúpil (§ 426 CSP). Dovolateľ musí byť v dovolacom konaní zastúpený advokátom; dovolanie a iné podania dovolateľa musia byť spísané advokátom (§ 429 ods. 1 CSP). Povinnosť podľa ods. 1 § 429 CSP neplatí za podmienok ustanovených v ods. 2 § 429 CSP. V dovolaní sa popri všeobecných náležitostiach podania (§ 127 CSP)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https://www.kauzis.sk/judikatura/r/ECLI:SK:KSBB:2016:6413207097.2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