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16Co/303/2016 z 20. 12. 2016</w:t>
      </w:r>
    </w:p>
    <w:p>
      <w:r>
        <w:t>Uznesenie Krajského súdu Banská Bystrica z 20. decembra 2016, sp. zn. 16Co/303/2016, ECLI:SK:KSBB:2016:6414203965.2</w:t>
      </w:r>
    </w:p>
    <w:p>
      <w:r>
        <w:t>Súd: Krajský súd Banská Bystrica</w:t>
      </w:r>
    </w:p>
    <w:p>
      <w:r>
        <w:t>Spisová značka: 16Co/303/2016</w:t>
      </w:r>
    </w:p>
    <w:p>
      <w:r>
        <w:t>ECLI: ECLI:SK:KSBB:2016:6414203965.2</w:t>
      </w:r>
    </w:p>
    <w:p>
      <w:r>
        <w:t>Dátum vydania: 20. 12. 2016</w:t>
      </w:r>
    </w:p>
    <w:p>
      <w:r>
        <w:t>Forma: Uznesenie</w:t>
      </w:r>
    </w:p>
    <w:p>
      <w:r>
        <w:t>Oblasť práva: Občianske právo</w:t>
      </w:r>
    </w:p>
    <w:p>
      <w:pPr>
        <w:pStyle w:val="Heading2"/>
      </w:pPr>
      <w:r>
        <w:t>Text rozhodnutia</w:t>
      </w:r>
    </w:p>
    <w:p>
      <w:r>
        <w:t>Súd: Krajský súd Banská Bystrica Spisová značka: 16Co/303/2016 Identifikačné číslo súdneho spisu: 6414203965 Dátum vydania rozhodnutia: 21. 12. 2016 Meno a priezvisko sudcu, VSÚ: JUDr. Ivica Hanusková ECLI: ECLI:SK:KSBB:2016:6414203965.2 Uznesenie Krajský súd v Banskej Bystrici v senáte zloženom z predsedníčky senátu JUDr. Ivice Hanuskovej a sudcov Mgr. Štefana Baláža a JUDr. Alexandra Mojša v právnej veci žalobcu G. Y., nar. XX.X.XXXX, bytom U. H. XXX, XXX XX, právne zastúpeného Advokátska kancelária JUDr. Peter Rybár, s.r.o., Kuzmányho 29, Košice, IČO : 47234466 proti žalovanému Home Credit Slovakia, a. s., so sídlom Teplická 7434/147, Piešťany, IČO:36234176, v konaní o zaplatenie 257,64 € s príslušenstvom, o odvolaní žalobcu proti rozsudku Okresného súdu Žiar nad Hronom č. k. 10C/38/2014-68 zo dňa 16. 03. 2016, takto r o z h o d o l : Rozsudok okresného súdu z r u š u j e a vec mu vracia na ďalšie konanie. o d ô v o d n e n i e : 1. Napadnutým rozsudkom okresný súd zamietol návrh žalobcu, ktorý sa domáhal voči žalovanému zaplatenia sumy 257,64 € s príslušenstvom titulom vydania bezdôvodného obohatenia. 2. V odôvodnení napadnutého rozhodnutia okresný súd konštatoval, že žalobca žalovanému plnil na základe platnej úverovej zmluvy uzavretej so žalovaným dňa 29. 11. 2009, v dôsledku čoho na strane žalovaného nedošlo k bezdôvodnému obohateniu v zmysle § 451 ods. 2 Občianskeho zákonníka. Žalobca tak nie je nositeľom práva z bezdôvodného obohatenia, v dôsledku čoho návrh žalobcu zamietol. Otázkou premlčania žalovaného nároku sa nezaoberal vzhľadom na to, že k bezdôvodnému obohateniu nedošlo. Prejudiciálne okresný súd uzavrel, že zmluva, na základe ktorej žalobca plnil žalovanému je platná, nakoľko v zmluve je zákonným spôsobom uvedený termín konečnej splatnosti spotrebiteľského úveru, výšku RPMN žalobca nespochybnil, v dôsledku čoho zmluva obsahuje zákonné náležitosti uvedené v § 4 ods. 2 zákona č. 258/2001 Z. z. o spotrebiteľských úveroch a o zmene a doplnení (ďalej v texte „zák. č. 258/2001 Z. z.“), teda, zmluvu uzavretú medzi stranami sporu nemožno považovať za zmluvu, na základe ktorej by mal byť úver považovaný za úver bez poplatkov a bez úrokov (§ 4 ods. 3 uvedeného zákona). 3. O trovách konania rozhodol okresný súd podľa § 142 ods. 1 Občianskeho súdneho poriadku platného a účinného do 30. 06. 2016 (ďalej v texte „O. s. p.“). 4. Proti tomuto rozhodnutiu podal v zákonnej lehote odvolanie žalobca, keď opätovne namietal, že zmluva uzavretá medzi stranami sporu neobsahovala konečnú splatnosť spotrebiteľského úveru v zmysle § 4 ods. 2 písm. g) zák. č. 258/2001 Z. z.. Okresný súd vo svojom odôvodnení len odkázal na ustanovenia Občianskeho zákonníka, avšak zákonodarca mal s odkazom na vyššie uvedené ustanovenie zákona v úmysle, aby spotrebiteľ pri uzatváraní zmlúv nemusel rôznymi výpočtami dôjsť ku konkrétnemu dátumu konečnej splatnosti, a preto použil dikciu zákona tak, ako je uvedená spojkou „a“, teda, že zmluva má obsahovať dobu trvania zmluvy a zároveň aj termín konečnej splatnosti spotrebiteľského úveru. Žalovaným uvádzaný údaj „72 mesiacov“, nie je možné považovať za termín jasne a presne určujúci konečnú splatnosť úveru. V tejto súvislosti poukázal na viaceré rozhodnutia krajských súdov Slovenskej republiky. Naviac, okresný súd podľa neho sám nevie, kde konkrétne v spornej úverovej zmluve je tento termín konečnej splatnosti uvedený, nakoľko len všeobecne uvádza, že tento údaj je možné vydedukovať v zmysle ust. § 122 Občianskeho zákonníka. Naviac, lehota 72 mesiacov sa má počítať od dátumu poskytnutia úveru, ktorý dátum nie je vôbec zrejmý. Okresný súd sa preto nedostatočne zaoberal uvedenou skutočnosťou, a to vrátane výpočtu RPMN, mal súd sám výšku RPMN preskúmať, nakoľko vzorec pre výpočet RPMN je súčasťou právneho predpisu upravujúceho spotrebiteľské úvery. Z odôvodnenia rozhodnutia vôbec nevyplýva, že by sa súd aspoň v nepatrnej miere vôbec zaujímal o uvedené skutočnosti, a že by skúmal reálnu hodnotu RPMN. S namietanými skutočnosťami ním uvádzanými v konaní sa okresný súd nevysporiadal s náležitou starostlivosťou a týmto svojím konaním nedostatočne zistil skutkový stav, ktorý viedol k nesprávnemu rozhodnutiu vo veci samej. Navrhol, aby odvolací súd rozsudok zrušil v celom rozsahu a vec vrátil na ďalšie konanie. 5. Žalovaný v písomnom vyjadrení k odvolaniu žalobcu konštatoval, že sa naďalej pridržiava svojich podaných ústnych i písomných vyjadrení. Naďalej zastáva názor, že v úverovej zmluve bola dohodnutá konečná splatnosť spotrebiteľského úveru v zmysle vyhlášky Ministerstva financií SR č. 620/2007 Z. z.. Zároveň poukázal i na znenie zmluvy bod 43. a 48. v spojení s bodom 52., v zmysle ktorého je konečná splatnosť spotrebiteľského úveru konkretizovaná. V zmluve bol uvedený spôsob jej určenia a spotrebiteľovi nerobilo problém odvodiť si týmto spôsobom konkrétny dátum konečnej splatnosti úveru. Zmluva, teda konečnú splatnosť úveru obsahovala. Pokiaľ ide o výpočet RPMN žalovaný poukázal na to, že napadnutá úverová zmluva bola uzavretá v zmysle zák. č. 258/2001 Z. z.. Navrhol, aby odvolací súd napadnutý rozsudok potvrdil v celom rozsahu. 6. Okresný súd vo veci samej rozhodol dňa 16. 03. 2016. Krajskému súdu v Banskej Bystrici, ako súdu odvolaciemu bola vec predložená dňa 30. 05. 2016. Dňom 01. 07. 2016 nadobudol účinnosť zákon č. 160/2015 Z. z. Civilný sporový poriadok (ďalej v texte aj „CSP“), ktorý v zmysle § 470 ods. 1 stanovuje, že ak nie je ustanovené inak, platí tento zákon aj na konania začaté predo dňom nadobudnutia jeho účinnosti. Podľa prvej vety odseku 2 §-u 470 CSP však platí, že právne účinky úkonov, ktoré v konaní nastali predo dňom nadobudnutia účinnosti tohto zákona, zostávajú zachované. Zohľadňujúc vzájomnú koreláciu ustanovení § 470 ods. 1 CSP a § 470 ods. 2 CSP odvolací súd konštatuje, že nová právna úprava vychádza síce z princípu okamžitej aplikability procesnoprávnych noriem, rešpektuje ale procesný účinok tých odvolaní, ktoré boli podané do 30.06.2016, a ktorý účinok zostal zachovaný aj po 30.06.2016 (viď § 470 ods. 2 CSP). V dôsledku toho platí, že ustanovenia novej (od 01.07.2016)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PLÚS 36/1995). 7. Krajský súd, ako súd odvolací (§ 34 CSP), prejednal odvolanie viazaný rozsahom a dôvodmi odvolania v zmysle ust. § 379 a § 380 CSP a bez nariadenia pojednávania podľa § 385 ods. 1 CSP (a contrario) napadnutý rozsudok okresného súdu podľa § 389 ods. 1 písm. c) CSP zrušil a vec vrátil súdu prvej inštancie na ďalšie konanie podľa § 391 ods. 1 CSP. 8. Okresný súd založil svoje rozhodnutie na právnom závere, že zmluva uzavretá medzi stranami sporu dňa 29. 11. 2009 spĺňa zákonné náležitosti v zmysle zák. č. 258/2001 Z. z., teda, obsahuje konečnú splatnosť spotrebiteľského úveru (§ 4 ods. 2 písm. g/ tohto zákona) a súčasne RPMN uvedená v tejto zmluve nebola pokiaľ ide o jej výšku žalobcom spochybnená. Na základe týchto skutočností konštatoval, že plnenie žalobcu žalovanému, bolo plnením na základe platnej úverovej zmluvy, v dôsledku čoho na strane žalovaného nedošlo k bezdôvodnému obohateniu. 9. S vyššie uvedeným právnym záverom sa odvolací súd nestotožňuje, a to z nasledovných dôvodov : 10. Z obsahu zmluvy vyplýva, že zmluva o úvere termín konečnej splatnosti neobsahuje, obsahuje len počet splátok, od ktorého mala byť odvodená konečná splatnosť spotrebiteľského úveru. Ani okresný súd v odôvodnení napadnutého rozhodnutia tento termín neustálil. Ak by aj odvolací súd pristúpil k výkladu obsahu zmluvy žalovaným, podľa ktorého je v zmluve o úvere v bode 52. uvedená lehota splatnosti 72 mesiacov a v bode 48. je uvedené, že klient je povinný splácať úver v pravidelných mesačných splátkach, a to počnúc kalendárnym mesiacom bezprostredne nasledujúcim po dátume poskytnutia úveru, potom z obsahu spisu nevyplýva, a ani v konaní nebolo skúmané, kedy zo strany žalovaného došlo k poskytnutiu úveru žalobcovi, teda, ku ktorému dňu bola splatná prvá splátka. Nie je však povinnosťou spotrebiteľa, aby si sám vypočítal a vyhodnotil údaje v zmluve uvedené, aby si výkladovým pravidlom tento termín ustálil, ak túto povinnosť ukladá dodávateľovi zákon. Odvolací súd uznáva, že lehota splatnosti nemusí byť uvedená len ako „deň, mesiac a rok“, ako na to v odôvodnení poukazuje okresný súd na str. 3 v poslednom odseku, avšak pojem „termín“ ako ho upravuje zákon, predstavuje presné časové vymedzenie. Termín konečnej splatnosti spotrebiteľského úveru v zmluve uvedený nie je, a to ani tak, aby sa dal bez pochybností určiť odkazom na dohodnutý termín splatnosti jednotlivých splátok a ich počet. Z obsahu spisu nie je vôbec zrejmé, kedy malo dôjsť zo strany žalovaného k poskytnutiu úveru, ak od tohto dňa, resp. počnúc kalendárnym mesiacom bezprostredne nasledujúcim po dátume poskytnutia úveru, mal začať žalobca splácať úver. Termín konečnej splatnosti úveru musí byť v zmluve vyjadrený termínom a nie udalosťou, ktorá je závislá na vôli ktorejkoľvek zmluvnej strany, teda aj od toho, kedy vôbec bude úver poskytnutý, o to viac ak ide o náležitosť predpokladanú zákonom. Výklad ponúkaný okresným súdom o termíne konečnej splatnosti v zmysle výkladového pravidla upraveného v ust. § 122 ods. 2 Občianskeho zákonníka je v priamom rozpore s jazykovým znením právnej normy, pretože ak by zákonodarca považoval za postačujúce uviesť v zmluve údaje, z ktorých sa dajú iné informácie zistiť alebo vypočítať, tak by to tak uviedol. Nie je v súlade s princípmi ochrany spotrebiteľa, ak žalovaný ako dodávateľ predkladá spotrebiteľovi zmluvy, ktoré vyžadujú na zistenie podstatných otázok splácania úveru výpočty, a to zo strany spotrebiteľa. Zákon neumožňuje uvedenie obligatórnych náležitostí obsiahnutých v § 4 ods. 2 písm. g) tohto zákona len odkazom na prípadný výpočet z údajov obsiahnutých ako náležitosť zmluvy v iných ustanoveniach tohto zákona. Takéto „odvodenie“ z iných údajov môže viesť k rôznym termínom konečnej splatnosti, ak je možné použiť rôzne výklady. Vyžaduje sa teda časová ( termínová) špecifikácia konečnej splatnosti úveru, ktorá je dodávateľom určená na základe vstupných údajov. Je potom úlohou dodávateľa, ako uvedené vstupné údaje matematicko-logickými operáciami premietne do konkrétneho časového údaja, ktorým bude konečná splatnosť spotrebiteľského úveru a tento údaj bude záväzný pre obe strany. Údaj ,,72 mesiacov“ nemôže byť považovaný za presne určujúci koniec splatnosti poskytnutého úveru žalovaným, a to ani jeho odkazom na bod zmluvy 52., 48.. Ak spolu zo zmluvou bol žalobcovi predložený i splátkový kalendár, tento nepredstavoval súčasť zmluvy. Uvedený splátkový kalendár zo strany žalovaného ani žalobcu predložený nebol. Na dôvažok odvolací súd poznamenáva, že ani žalovaný vo svojich podaniach neuviedol termín konečnej splatnosti v prejednávanej veci. V prípade, ak by mal údaj „72 mesačných splátok“ byť dostatočným údajom o termíne konečnej splatnosti, potom sú údaje uvedené v úverovej zmluvy zo strany žalovaného uvedené nesprávne. Ak totiž celková výška úveru predstavuje 4.500 € a súčasne celkové náklady spotrebiteľa 4.427,28 €, potom v prípade, ak by spotrebiteľ mal dodávateľovi (žalovanému) uhradiť spolu sumu 8.927,28 €, pri počte splátok 72, by mesačná splátka predstavovala sumu 123,99 €, pričom v zmysle zmluvy o úvere bola táto dohodnutá vo výške 125,98 €. V prípade, ak by žalobca mal žalovanému uhradiť podľa zmluvy splátku mesačne vo výške 125,98 €, o počte splátok 72, potom by bol zaviazaný uhradiť žalovanému sumu 9.070,56 €, ktorá suma nezodpovedá celkovým nákladom spotrebiteľa, a ku splatnosti spotrebiteľského úveru by došlo už po 71. splátke. Konečnú splatnosť úveru tak zo zmluvy o úvere nemožno vyvodiť, a to ani výkladom ponúkaným okresným súdom, ale ani výkladom ponúkaným žalovaným v zmysle zmluvy o úvere. 11. K výpočtu RPMN uvedenej v zmluve vo výške 29,3 % odvolací súd udáva, že RPMN je najdôležitejším indikátorom ceny úveru alebo pôžičky. Je povinnosťou dodávateľa, ak spotrebiteľ jej výšku v spore namieta preukázať, že je uvedená v zmluve v súlade so zákonom. Okresný súd nevenoval dostatočnú pozornosť tomu, či uvedený údaj v súlade so zákonom je alebo nie je, ak spôsob výpočtu RPMN upravuje zákon ( iura novit curia ). Ak okresný súd tvrdil, že žalobca nenavrhol dôkaz o tom, že RPMN je uvedená v zmluve nesprávne, potom z ustanovenia § 295 CSP vyplýva, že súd môže vykonať aj tie dôkazy, ktoré spotrebiteľ nenavrhol, ak je to nevyhnutné pre rozhodnutie vo veci. Zároveň je nutné uviesť, že aj v prípade, ak zákonom vyžadované náležitosti zmluva o spotrebiteľskom úvere obsahuje, nemôže súd rezignovať na kontrolu ich správnosti, pretože v konečnom dôsledku by sa tak dodávateľ obchádzal účel právnych noriem na ochranu spotrebiteľa. 12. Nemožno prehliadnuť ani to, že odplata za poskytnutý úver v prejednávanej veci predstavuje 98 %, ak podľa zmluvy celkové náklady spotrebiteľa predstavujú 4.427,28 €. V prípade, ak sa jedná o poskytnutie finančných prostriedkov spotrebiteľovi, z ust. § 53 ods. 6 OZ platí, že ak predmetom spotrebiteľskej zmluvy je poskytnutie peňažných prostriedkov, nesmie odplata podstatne prevyšovať odplatu obvykle požadovanú na finančnom trhu za spotrebiteľské úvery v obdobných prípadoch, prípadne z vykonávacích predpisov, teda nariadení vlády. Existencia citovaného ustanovenia však neobmedzuje odvolací súd z možnosti posudzovania výšky dojednanej odplaty za poskytnutie spotrebiteľského úveru aj cez prizmu dobrých mravov. Nemožno totiž opomenúť, že dobré mravy sú pojmom inherentným s právnym poriadkom, nakoľko samotné dobré mravy len dopĺňajú písané normy pozitívneho práva o vyvážený a spravodlivý širší rámec založený na analýze oprávnených záujmov. Stoja na úrovni nepísaného práva, ktorého hlavné zložky predstavujú všeobecné právne zásady a všeobecne uznávané normy morálky. Systém pozitívneho práva je tak zabezpečený (všeobecnou) dimenziou spravodlivosti. V zmysle uvedeného sa aj na výšku odplaty za poskytovanie finančných prostriedkov je potrebné pozerať nie len z hľadiska platnosti jej dojednania v zmysle účinného zákonného ustanovenia § 53 ods. 6 OZ, či nariadenia vlády, ale aj z hľadiska toho, či takto dojednaná odplata neodporuje všeobecnej predstave primeranosti za zachovania základných zásad na ktorých je občianske právo postavené, t. j. (okrem iného) i na zachovaní zásady ekvity. Zásada zmluvnej voľnosti v súkromnom práve nie je absolútna a nachádza svoje obmedzenie (z hľadiska obsahovej náplne právnych úkonov) napr. pri aplikácii korektívov rozporu s dobrými mravmi. Usmerňovanie zásady zmluvnej voľnosti prostredníctvom uvedených korektívov (ako aj pri zákonnom zákaze) nepochybne prispieva k spoločenskej a právnej akceptácii zásady zmluvnej spravodlivosti v súkromnom práve. 13. Napriek tomu, že okresný súd sa nedostatočne zaoberal ďalšou obligatórnou náležitosťou zmluvy o úvere v prejednávanej veci v zmysle zákona č. 258/2001 Z. z. ( výška RPMN ), prípadne výškou odplaty za poskytnutý úver, pre právny záver odvolacieho súdu, že úver poskytnutý žalovaným žalobcovi je nutné považovať za bezúročný a bez poplatkov je postačujúce, ak zistil, že v predmetnej zmluve o spotrebiteľskom úvere chýba čo i len jedna z náležitostí vymenovaných v § 4 ods. 2 zák. č. 258/2001 Z. z.. Podľa § 4 ods. 3 tohto zákona, ak zmluva o spotrebiteľskom úvere neobsahuje náležitosti podľa ods. 2 písm. a), b), d) až j), k) a l), poskytnutý úver sa považuje za bezúročný a bez poplatkov. Tento zákon nepredpokladá kumulatívne nesplnenie všetkých zákonom predpísaných podmienok, aby bolo úver možné považovať za bezúročný a bez poplatkov. Zmluva podľa odvolacieho súdu neobsahuje náležitosť v zmysle § 4 ods. 2 písm. g) zák. č. 258/2001 Z. z., termín konečnej splatnosti. Naviac údaje o výške splátky, počte splátok a celkových nákladoch spotrebiteľa, neumožňujú tento termín ustáliť jednoznačne, ak mesačná splátka vo výške 125,98 € krát 72 mesačných splátok nezodpovedá celkovým nákladom spotrebiteľa uvedeným v zmluve výškou 8.927,28 €, ale predstavuje sumu 9.070,56 €, teda sumu vyššiu v neprospech spotrebiteľa. Je bez významu, ktorý z údajov je v zmluve uvedený nesprávne, v konečnom dôsledku spochybňujú možnosť spotrebiteľa posúdiť rozsah svojho záväzku ( viď. ROZSUDOK SÚDNEHO DVORA z 9. novembra 2016, vo veci C-42/15). 14. Odvolací súd dopĺňa, že samotným východiskom spotrebiteľskej ochrany je postulát, podľa ktorého sa spotrebiteľ ocitá vo fakticky nerovnom postavení s profesionálnym dodávateľom a to s ohľadom na okolnosti, za akých dochádza ku vzniku záväzku, s ohľadom na väčšiu profesionálnu skúsenosť dodávateľa, jeho lepšiu znalosť práva, ľahšiu dostupnosť právnych služieb a konečne so zreteľom na možnosť stanovovať zmluvné podmienky jednostranne cestou formulárových zmlúv. Zákonodarca sa preto pokúsil vyrovnať túto faktickú nerovnosť cestou práva a to formou obmedzenia autonómie vôle. Súkromné právo garantuje každému, čo najširšiu mieru možnosti slobodného jednania,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(napr. vzťahu dodávateľa so spotrebiteľom), sa nemožno uspokojiť s tým, že obom stranám budú poskytnuté rovnaké právne prostriedky, teda formálna rovnosť, lebo v skutočnosti nerovnosť východzích prostriedkov spôsobuje i nerovnosť vo výsledku samotnom. Riešenie tejto situácie je potom možné vidieť v nerovnovážnej úprave subjektívnych práv a povinností účastníkov súkromnoprávneho vzťahu tým,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inak povedané, aby bolo možné rovnosť dosiahnuť, je nutné nerovnosť východzích pozícií korigovať zákonnou úpravou práv a povinností. Okrem uvedenej úpravy práv a povinností možno navyše od dodávateľa vyžadovať, aby sa vo vzťahu k spotrebiteľovi choval vo všeobecnosti poctivo. Pokiaľ týmto spôsobom dodávateľ nepostupuje, spreneverí sa dôvere druhého účastníka zmluvného vzťahu v poctivosť jednania dodávateľa a takémuto nepoctivému jednaniu nemožno poskytnúť právnu ochranu (porovnaj napr. § 265 Obchodného zákonníka, § 3 Občianskeho zákonníka alebo § 4 ods. 8 zákona č. 250/2007 o ochrane spotrebiteľa). 15. Vzhľadom na dosiaľ vykonané dokazovanie okresným súdom a jeho nesprávne skutkové zistenia a z toho vyplývajúce nesprávne právne posúdenie veci, bude úlohou okresného súdu doplniť dokazovanie, či medzi stranami ide o vzťah z bezdôvodného obohatenia, teda, či došlo k naplneniu znakov skutkovej podstaty hmotnoprávnej normy v zmysle § 451 ods. 1 a 2 Občianskeho zákonníka. Odvolací súd nemohol v tomto smere pri svojom rozhodovaní vychádzať zo skutočností, ktorými sa súd prvej inštancie vo svojom rozhodnutí nezaoberal bez toho, aby strane sporu umožnil sa k novým právnym záverom vyjadriť, prípadne predložiť dôkazy. Odvolaciemu súdu neostávalo iné, ako napadnutý rozsudok okresného súdu v celom rozsahu zrušiť a vec vrátiť na ďalšie konanie (aj na základe zachovania zásady dvojinštančnosti súdneho konania). V tejto súvislosti bude preto nevyhnutné zaoberať sa i otázkou premlčania žalovaného nároku, ktorou otázkou sa taktiež okresný súd dosiaľ nezaoberal. 16. Ak dôjde k zrušeniu napadnutého rozhodnutia, súd ktorého rozhodnutie bolo zrušené, koná ďalej o veci. V novom rozhodnutí rozhodne súd v zmysle §-u 396 ods. 3 CSP aj o trovách odvolacieho konania. 17.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https://www.kauzis.sk/judikatura/r/ECLI:SK:KSBB:2016:6414203965.2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