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15Co/174/2016 z 21. 9. 2016</w:t>
      </w:r>
    </w:p>
    <w:p>
      <w:r>
        <w:t>Uznesenie Krajského súdu Banská Bystrica z 21. septembra 2016, sp. zn. 15Co/174/2016, ECLI:SK:KSBB:2016:6415212574.1</w:t>
      </w:r>
    </w:p>
    <w:p>
      <w:r>
        <w:t>Súd: Krajský súd Banská Bystrica</w:t>
      </w:r>
    </w:p>
    <w:p>
      <w:r>
        <w:t>Spisová značka: 15Co/174/2016</w:t>
      </w:r>
    </w:p>
    <w:p>
      <w:r>
        <w:t>ECLI: ECLI:SK:KSBB:2016:6415212574.1</w:t>
      </w:r>
    </w:p>
    <w:p>
      <w:r>
        <w:t>Dátum vydania: 21. 9. 2016</w:t>
      </w:r>
    </w:p>
    <w:p>
      <w:r>
        <w:t>Forma: Uznesenie</w:t>
      </w:r>
    </w:p>
    <w:p>
      <w:pPr>
        <w:pStyle w:val="Heading2"/>
      </w:pPr>
      <w:r>
        <w:t>Text rozhodnutia</w:t>
      </w:r>
    </w:p>
    <w:p>
      <w:r>
        <w:t>Súd: Krajský súd Banská Bystrica Spisová značka: 15Co/174/2016 Identifikačné číslo súdneho spisu: 6415212574 Dátum vydania rozhodnutia: 22. 09. 2016 Meno a priezvisko sudcu, VSÚ: JUDr. Klaudia Kosková ECLI: ECLI:SK:KSBB:2016:6415212574.1 Uznesenie Krajský súd v Banskej Bystrici, v senáte zloženom z predsedníčky senátu JUDr. Klaudie Koskovej a členov senátu JUDr. Jaroslava Mikulaja a JUDr. Jaroslava Galla, v právnej veci navrhovateľky M. A. M., nar. XX.XX.XXXX, bytom Q. O. XX/XX, K. Z., občianka Slovenskej republiky, zast. JUDr. Peter Krchnák, advokát, Dolná 13, 969 01 Banská Štiavnica, proti manželovi U. A. A., nar. XX.XX.XXXX, bytom na neznámom mieste, občan K., o rozvod manželstva, na odvolanie navrhovateľky proti uzneseniu Okresného súdu v Žiari nad Hronom č. k. 5C/428/2015 -13, zo dňa 13. januára 2016, takto r o z h o d o l : Uznesenie okresného súdu z r u š u j e a vec mu vracia na ďalšie konanie. o d ô v o d n e n i e : 1. Napadnutým uznesením okresný súd konanie zastavil. Zároveň rozhodol o vrátení súdneho poplatku navrhovateľke vo výške 66,00 eur v lehote do 30 dní od doručenia rozhodnutia prostredníctvom prevádzkovateľa systému Slovenská pošta, a.s., IČO: 36 631 124. O trovách konania rozhodol, že žiaden z účastníkov nemá právo na ich náhradu. 2. Z odôvodnenia rozhodnutia vyplýva, že okresný súd konanie zastavil podľa § 104 ods. 1 O. s. p., z dôvodu nedostatku právomoci súdu Slovenskej republiky vo veci konať. Ide o konanie, ktorého účastníkmi je občan členského štátu Európskej únie (navrhovateľka je občiankou Slovenskej republiky) a občan nečlenského štátu Európskej únie (manžel navrhovateľky je občanom Brazílie). Súd právne vec posudzoval podľa ustanovení Nariadenia Rady (ES) č. 2201/2003 (Nariadenie), najmä čl. 3 bod 1, kde sú alternatívne zakotvené viaceré princípy určenia právomoci členského štátu EÚ, ktorého súdy majú právomoc a tieto princípy sú zároveň výlučné v tom zmysle, že manžela, ktorý má obvyklý pobyt v členskom štáte alebo ktorý je štátnym občanom členského štátu možno žalovať v inom členskom štáte iba v súlade s Nariadením. Pritom súd vychádzal zo zisteného skutkového stavu, že účastníci konania nemali spoločné bydlisko na území v Slovenskej republike, ale mali spoločné bydlisko vo Z. K. až do roku 2014, kedy manžel opustil spoločnú domácnosť, ktoré skutočnosti sú súdu známe z iného konania totožných účastníkov vedeného na tomto súde pod sp. zn. 18C/197/2015. Manžel má obvyklý pobyt vo Z. K., resp. v K.. A navrhovateľka nepreukázala splnenie niektorej z alternatív pre určenie právomoci uvedených v čl. 3 bod 1 Nariadenia, resp. že by mala obvyklý pobyt na území Slovenskej republiky najmenej 6 mesiacov pred podaním návrhu na začatie konania, resp. účastníci konania nemali obvyklý pobyt na území Slovenskej republiky a ani jeden z nich tu nebýva, preto súd dospel k záveru, že nemá právomoc. Podľa názoru súdu právomoc konať vo veci rozvodu účastníkov konania má súd Spojeného kráľovstva Veľkej Británie a Severného Írska. Keďže podľa čl. 3 nariadenia majú právomoc súdy iného členského štátu, potom tunajší súd nemohol založiť svoju právomoc na vnútroštátnom práve (čl. 7 bod 2 Nariadenia Rady (ES) č. 2201/2003). 3. Proti tomuto uzneseniu podala navrhovateľka v zákonnej lehote odvolanie. Navrhla uznesenie okresného súdu zrušiť a vec mu vrátiť na ďalšie konanie. Namietala, že rozhodnutie súdu je predčasné. Súd nevykonal základné dôkazy potrebné na zistenie rozhodujúcich skutočností, na základe vykonaných dôkazov dospel k nesprávnym skutkovým zisteniam. Nesprávne je zistenie súdu lustráciou pobytu účastníkov v registri obyvateľov, že ani jeden z účastníkov nemá trvalý pobyt na území Slovenskej republiky (str. 2 uznesenia), pretože navrhovateľka má trvalý pobyt v K. Z., na ulici Q. O. XX/XX, čo preukazuje originálom potvrdenia o trvalom pobyte na tejto adrese od 29.11.1994 (potvrdenie Mesta K. Z. zo dňa 03.02.2016) a fotokópiou jej občianskeho preukazu vydaného dňa 15.05.2015, kde má uvedenú rovnakú adresu trvalého pobytu. Napriek tomu, že navrhovateľka uviedla v návrhu túto adresu ako svoj trvalý pobyt, súd si túto informáciu nepreveril priamo dotazom na ňu, resp. ju nekonfrontoval s opačným zistením súdu. Súd tým navrhovateľke odňal možnosť konať pred súdom a vyvrátiť chybné dokazovanie. Pritom trvalý pobyt navrhovateľky v Slovenskej republike je v otázke posudzovania právomoci slovenských súdov rozhodujúci. 4. Okresný súd nevykonal dokazovanie ani ohľadne ostatných skutočností rozhodujúcich na určenie právomoci slovenských súdov, vôbec nedal navrhovateľke možnosť sa k veci vyjadriť, či už písomne alebo na vytýčenom pojednávaní, napriek tomu na strane 3 napadnutého uznesenia konštatuje, že navrhovateľka nepreukázala, že by mala obvyklý pobyt na území Slovenskej republiky najmenej 6 mesiacov pred podaním návrhu na začatie konania. Pokiaľ súd vychádza z návrhu navrhovateľky podanom v konaní sp. zn. 18C/197/2015, tento bol podaný už 28.05.2015, pričom súd pri rozhodovaní má vychádzať zo skutkových okolností platných v čase vynesenia rozhodnutia (§ 154 ods. 1 O. s. p.). Na ustálenie skutočnosti, kde navrhovateľka bývala pred podaním návrhu nestačí dohad o tejto skutočnosti z adresy na doručovanie uvedenej v predchádzajúcom návrhu, ale je nutné túto okolnosť objektívne ustáliť aj z iných dôkazov a súd má umožniť navrhovateľke takéto dôkazy predložiť. 5. Okresný súd vylúčil čl. 7 Nariadenia ohľadom zostatkovej právomoci konštatovaním, že právomoc konať vo veci rozvodu účastníkov konania má súd Spojeného kráľovstva Veľkej Británie a Severného Írska. Súd v rozhodnutí neuviedol, na základe ktorých ustanovení Nariadenia dospel k takémuto záveru a ktoré dôkazy a preukázané skutkové okolnosti ho videli k takémuto záveru. Podľa čl. 3 ods. 1 Naradenia mal súd v tejto súvislosti skúmať minimálne obvyklý pobyt a bývanie navrhovateľky, ako dve odlišné kategórie a každú zvlášť. Čl. 7 Nariadenia má zásadný význam z toho pohľadu, aby sa nestalo, že súd Slovenskej republiky odkáže navrhovateľku na súd Spojeného kráľovstva Veľkej Británie a Severného Írska, a ten po vykonanom dokazovaní zistí, že tiež nemá právomoc. 6. Navrhovateľka poukazuje na to, že manželstvo účastníkov bolo uzavreté v Slovenskej republike, podľa práva Slovenskej republiky, navrhovateľka je štátna občianka Slovenskej republiky s trvalým pobytom na jej území, manžel navrhovateľky nie je štátny príslušník štátu Európskej únie a ani v ňom nemá obvyklý pobyt. Napriek tomu okresný súd štátu, ktorého je navrhovateľka štátna občianka túto odkazuje bez dostatočného dokazovania na súdy Spojeného kráľovstva Veľkej Británie a Severného Írska. Podľa názoru navrhovateľky prioritne treba v danom prípade použiť čl. 7 ods. 2 Nariadenia a určiť právomoc súdu SR podľa vnútroštátneho práva. Bude tým dosiahnutá ochrana navrhovateľky ako štátnej príslušníčky štátu EÚ proti odporcovi, ktorý je v Brazílii a v EÚ nemá povolenie na pobyt a ani sa v nej nezdržiava. 7. Krajský súd, ako súd odvolací, preskúmal vec podľa § 379 a § 380 ods. 1, 2 CSP a bez nariadenia pojednávania podľa § 385 ods. 1 (a contrario) CSP a uznesenie okresného súdu podľa § 389 ods. 1 písm. b) CSP zrušil a vec mu vrátil na ďalšie konanie (§ 391 ods. 1 CSP). 8. Predmetný návrh bol na súd podaný dňa 20.11.2015. Okresný súd rozhodol o zastavení konania dňa 13.01.2016, teda za účinnosti zákona č. 99/1963 Zb. Občianskeho súdneho poriadku v znení neskorších predpisov (O. s. p.). Odvolanie proti tomuto rozhodnutiu bolo podané dňa 09.02.2016. Dňa 01.07.2016 nadobudol účinnosť zákon č. 160/2015 Z. z. Civilný sporový poriadok (CSP), ktorým bol v zmysle zrušovacieho ustanovenia § 473 zrušený zákon č. 99/1963 Zb.. Zákon č. 99/1963 Zb. Nahradili ho tri procesné kódexy, a to okrem uvedeného CSP, aj zákon č. 161/2015 Z. z. Civilný mimosporový poriadok (CMP) a zákon č. 162/2015 Z. z. Správny súdny poriadok (SSP), taktiež účinné od 01.07.2016. 9. Podľa prechodného ustanovenia § 395 ods. 2 CMP, právne účinky úkonov, ktoré v konaní nastali predo dňom nadobudnutia účinnosti tohto zákona, zostávajú zachované. 10. Podľa § 2 ods. 1 CMP na konania podľa tohto zákona sa použijú ustanovenia CSP, ak tento zákon neustanovuje inak. 11.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12. V zmysle § 391 ods. 1 CSP ak odvolací súd zruší rozhodnutie môže podľa povahy veci vrátiť vec súdu prvej inštancie na ďalšie konanie a nové rozhodnutie. 13. Odvolací súd preskúmaním veci dospel k záveru, že navrhovateľke treba dať za pravdu v tom, že keď okresný súd v danom prípade ustálil skutočnosť kde navrhovateľka bývala pred podaním návrhu na súd bez toho, aby navrhovateľku vypočul, alebo bez písomnej výzvy, aby sa vyjadrila k jej obvyklému pobytu v rozhodnom čase a predložiť o tom súdu dôkazy, súd prvej inštancie nesprávnym procesným postupom znemožnil navrhovateľke, aby uskutočňovala jej patriace procesné práva v takej miere, že došlo k porušeniu práva na spravodlivý súdny proces, na realizáciu procesných práv a povinností priznaných jej Civilným sporovým poriadkom (pred 01.07.2016 Občianskym súdnym poriadkom), ktoré by inak strana mohla pred súdom uplatniť, a z ktorých bola v dôsledku nesprávneho postupu súdu vylúčená. Potom zároveň nedošlo k zisteniu čo najobjektívnejšieho skutkového stavu pre určenie právomoci súdu konať vo veci rozvodu manželov, keďže okresný súd sa bez ďalšieho zisťovania a preverovania (ako je vyššie uvedené, napr. vypočutím navrhovateľky, alebo písomnej výzvy .....) spoľahol iba na tvrdenia navrhovateľky uvedené v pripojenom spise 18C/197/2015 (v právoplatne skončenom konaní, ktoré konanie začalo dňa 28.05.2015) a na okresným súdom vygenerovaný taký výsledok v Registri obyvateľov (ID správy 1011), že zadaným podmienkam nevyhovuje žiaden záznam pokiaľ ide o obidvoch účastníkov, t.j. o navrhovateľku a taktiež jej manžela, ohľadom ich pobytu v Slovenskej republike. (K tomu treba uviesť, že lustrácia v registri obyvateľov zjavne nebola okresným súdom správne vykonaná, keď výsledok lustrácie vykonanej v uvedenom registri obyvateľov dňa 14.09.2016 odvolacím súdom svedčí o tom, že navrhovateľka je prihlásená na trvalý pobyt v A. Z. na ul. Q. O. XX/XX od 01.03.1990). Iné zisťovania ohľadom miesta obvyklého pobytu navrhovateľky (za bydlisko sa považuje miesto, kde sa osoba zdržuje s úmyslom zdržovať sa tam trvale) okresný súd v tomto konaní nevykonal - teda konkrétne ohľadom jej prípadného obvyklého pobytu na území Slovenskej republiky v rozhodnom čase (čl. 3 bod 1 Nariadenia - najmenej 6 mesiacov bezprostredne pred podaním návrhu). 14. Odvolací súd rozhodnutie súdu prvej inštancie zrušil a vec mu vrátil na ďalšie konanie, pretože sú splnené zákonné predpoklady ust. § 389 ods. 1 písm. b) CSP. 15.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https://www.kauzis.sk/judikatura/r/ECLI:SK:KSBB:2016:6415212574.1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