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41CoE/398/2016 z 30. 10. 2016</w:t>
      </w:r>
    </w:p>
    <w:p>
      <w:r>
        <w:t>Uznesenie Krajského súdu Banská Bystrica z 30. októbra 2016, sp. zn. 41CoE/398/2016, ECLI:SK:KSBB:2016:6614211424.2</w:t>
      </w:r>
    </w:p>
    <w:p>
      <w:r>
        <w:t>Súd: Krajský súd Banská Bystrica</w:t>
      </w:r>
    </w:p>
    <w:p>
      <w:r>
        <w:t>Spisová značka: 41CoE/398/2016</w:t>
      </w:r>
    </w:p>
    <w:p>
      <w:r>
        <w:t>ECLI: ECLI:SK:KSBB:2016:6614211424.2</w:t>
      </w:r>
    </w:p>
    <w:p>
      <w:r>
        <w:t>Dátum vydania: 30. 10. 2016</w:t>
      </w:r>
    </w:p>
    <w:p>
      <w:r>
        <w:t>Forma: Uznesenie</w:t>
      </w:r>
    </w:p>
    <w:p>
      <w:r>
        <w:t>Oblasť práva: Občianske právo</w:t>
      </w:r>
    </w:p>
    <w:p>
      <w:pPr>
        <w:pStyle w:val="Heading2"/>
      </w:pPr>
      <w:r>
        <w:t>Text rozhodnutia</w:t>
      </w:r>
    </w:p>
    <w:p>
      <w:r>
        <w:t>Súd: Krajský súd Banská Bystrica Spisová značka: 41CoE/398/2016 Identifikačné číslo súdneho spisu: 6614211424 Dátum vydania rozhodnutia: 31. 10. 2016 Meno a priezvisko sudcu, VSÚ: JUDr. Alena Križanová ECLI: ECLI:SK:KSBB:2016:6614211424.2 Uznesenie Krajský súd v Banskej Bystrici, ako súd odvolací, v senáte zloženom z predsedníčky senátu JUDr. Aleny Križanovej a členiek senátu JUDr. Miroslavy Púchovskej a JUDr. Miriam Boborovej Sninskej, v exekučnej veci oprávneného POHOTOVOSŤ, s.r.o., so sídlom Pribinova 25, 811 09 Bratislava, IČO: 35 807 598, zast. Advocate, s.r.o., so sídlom Pribinova 25, 811 09 Bratislava, proti povinnému K. L., nar. XX.XX.XXXX, bytom X. H. XXX/XX, XXX XX Y., o vymoženie 487,96 Eur s príslušenstvom, vedenej súdnym exekútorom JUDr. Rudolfom Krutým, PhD., Exekútorský úrad so sídlom Záhradnícka 60, Bratislava, pod sp. zn. EX 22537/14, o odvolaní oprávneného proti uzneseniu Okresného súdu Lučenec č.k. 7Er/636/2014-45 zo dňa 18. februára 2016, takto r o z h o d o l : Uznesenie Okresného súdu Lučenec č.k. 7Er/636/2014-45 zo dňa 18. februára 2016 p o t v r d z u j e . o d ô v o d n e n i e : 1. Okresný súd Lučenec uznesením č.k. 7Er/636/2014-45 zo dňa 18. februára 2016 zamietol žiadosť súdneho exekútora JUDr. Rudolfa Krutého, PhD. o udelenie poverenia na vykonanie exekúcie pod sp.zn. EX 22537/2014. 2. Na odôvodnenie uviedol, že exekučným titulom je rozhodcovský rozsudok Stáleho rozhodcovského súdu zriadeného zriaďovateľom Slovenská rozhodcovská, a.s., so sídlom Karloveské rameno 8, Bratislava sp. zn. SR 04095/08 zo dňa 23.05.2008, vydaný na základe Zmluvy o úvere č. XXXXXXX uzavretej medzi oprávneným a povinným dňa 27.07.2007, ktorej neoddeliteľnou súčasťou sú Všeobecné podmienky poskytnutia úveru. V bode 17 týchto podmienok si zmluvné strany dojednali rozhodcovskú doložku. 3. Vzhľadom na povahu zmluvných strán, predmet podnikateľskej činnosti veriteľa a obsah zmluvy, súd prvej inštancie posúdil zmluvu uzavretú medzi oprávneným a povinným ako zmluvu o úvere ako spotrebiteľskú zmluvu podľa ust. § 52 a nasl. Občianskeho zákonníka. 4. Súd prvej inštancie na prebiehajúce exekučné konanie aplikoval smernicu Rady č. 93/13/EHS z 5. apríla 1993 o nekalých podmienkach v spotrebiteľských zmluvách. V tejto súvislosti poukázal na rozsudok Európskeho súdneho dvora vo veci Océano Grupo Editorial a Salvat Editores, C-240/98 až C-244/98 a na rozsudok Cofidis, C-473/00. 5. Súd prvej inštancie zistil, že rozhodcovská doložka v zmluve o úvere nie je dojednaná individuálne, čo vyplýva z jej zaradenia do Všeobecných podmienok poskytnutia úveru ako súčasti formulárovej zmluvy o úvere. Spôsob, akým bola rozhodcovská doložka koncipovaná napĺňa podmienku uvedenú v písm. q) bodu 1 prílohy ku smernici Rady 93/13/EHS z apríla 1993 o nekalých podmienkach v spotrebiteľských zmluvách v tom, že rozhodcovské konanie nebolo dojednané ako výlučný prostriedok riešenia sporov zo zmluvy. Vychádzajúc z povahy zmluvy o úvere je však zrejmé, že subjektom, ktorý bude v končenom dôsledku mať právo voľby medzi rozhodcovským alebo civilným súdom bude takmer vždy veriteľ, nakoľko miera jeho práv voči druhej zmluvnej strane v súvislosti s mierou povinností dlžníka zabezpečuje takmer úplnú dominanciu v tomto zmluvnom vzťahu a minimalizuje dôvody na podanie žaloby zo strany dlžníka. Z uvedeného mal za zrejmé, že veriteľ od počiatku koncipovaním rozhodcovskej doložky sledoval, aby v prípade vzniku sporov zo zmluvy boli tieto vždy riešené na súde, ktorý sa nachádza v mieste jeho sídla. Takto koncipovanou rozhodcovskou doložkou aj napriek jej formálnemu zneniu reálne dochádza k narušeniu smernicou sledovanej rovnováhy medzi zmluvnými stranami v neprospech spotrebiteľa. K závažnému narušeniu rovnováhy v rozpore s úmyslom vyjadreným v smernici Rady 93/13/EHS dochádza už aj samotnou skutočnosťou, že spotrebiteľovi nie je zo zákona daná možnosť v prípade podania žaloby voči nemu na rozhodcovskom súde domáhať sa možnosti uskutočniť konanie na súde v mieste jeho bydliska ako je to prirodzené v občianskom súdnom konaní. Spotrebiteľ podpisom zmluvy, obsahom ktorej je rozhodcovská doložka sa vopred vzdáva práva na účinnú procesnú obranu či už z nevedomosti alebo nemožnosti vplývať na obsah zmluvy, čo je v demokratickom zriadení a v podmienkach právneho štátu neprijateľným javom. 6. Z uvedených dôvodov súd prvej inštancie dospel k záveru, že rozhodcovská doložka v zmluve o úvere bola v čase jej uzatvárania neprijateľnou podmienkou a ako taká bola už od počiatku neplatnou podľa ust. § 53 ods. 4 Občianskeho zákonníka účinného v čase uzatvárania zmluvy. Rozhodcovské konanie, ktorého výsledkom bol exekučný titul, sa teda uskutočnilo bez riadneho zmocnenia zo strany zmluvných strán a rozhodcovský rozsudok vydaný v takomto konaní nemôže byť riadnym exekučným titulom na vykonanie exekúcie. V dôsledku toho okresný súd považoval exekučný titul za materiálne nevykonateľný a absenciu tejto jeho vlastnosti za neodstrániteľnú prekážku brániacu vo vykonaní exekúcie. Preto okresný súd podľa ust. § 44 ods. 2 Exekučného poriadku žiadosť súdneho exekútora o udelenie poverenia na vykonanie exekúcie zamietol. 7. Proti uzneseniu súdu prvej inštancie v časti výroku, ktorým zamietol žiadosť súdneho exekútora o udelenie poverenia na vykonanie exekúcie podal v zákonom stanovenej lehote odvolanie oprávnený. V odvolaní namietal, že súd prvej inštancie nesprávne právne posúdil vec. Uviedol, že súd prvej inštancie v prejednávanej veci prekročil rámec svojej preskúmavacej činnosti, ktorú mu zveril Exekučný poriadok. Podľa jeho názoru exekučný súd nemôže skúmať samotné rozhodcovské konanie, nakoľko samotné ustanovenie, o ktoré sa opiera v napadnutom uznesení stanovuje podmienku na zastavenie exekúcie tak, že rozhodcovský rozsudok a nie rozhodcovské konanie zaväzuje k niečomu nedovolenému. Súd prvej inštancie sa v rámci materiálneho prieskumu musí obmedziť len na skúmanie výroku exekučného titulu. Splnenie podmienok zastavenia exekúcie, t.j. zaväzovať k niečomu objektívne nemožnému, právom nedovolenému alebo k niečomu, čo je v rozpore s dobrými mravmi, však musí mať povahu zjavného nedostatku exekučného titulu. Konštatoval, že postupom súdu prvej inštancie v tejto veci a jeho výkladom ustanovenia § 45 zákona č. 244/2002 Z.z. o rozhodcovskom konaní dochádza k nahradzovaniu konania o žalobách o zrušenie rozhodcovských rozsudkov exekučným konaním, čo je v rozpore s obsahom a účelom zákona o rozhodcovskom konaní. 8. Oprávnený ďalej v odvolaní namietal, že súd prvej inštancie neúplne zistil skutkový stav veci, keďže dospel k záveru, že medzi zmluvnými stranami nebola dojednaná žiadna rozhodcovská zmluva. Uviedol, že oprávnený s povinným uzavreli rozhodcovskú zmluvu podľa ust. § 3 a nasl. zákona č. 244/2002 Z.z. o rozhodcovskom konaní formou samostatného právneho úkonu, a to na samostatnej listine. Z uvedeného dôvodu poukázal na to, že exekučný titul bol vydaný oprávneným orgánom v konaní vedenom podľa zákona č. 244/2002 Z.z. o rozhodcovskom konaní. K námietke súdu prvej inštancie ohľadom znemožnenia voľby spotrebiteľa dosiahnuť rozhodovanie sporu štátnym súdom v súvislosti s § 53 ods. 4 písm. r) Občianskeho zákonníka uviedol, že cieľom tejto úpravy je umožniť spotrebiteľom rozhodnúť sa, kde uplatnia svoje práva. V danej veci súd prvej inštancie konal nad rámec zákonných ustanovení. Navrhol, aby odvolací súd napadnuté uznesenie súdu prvej inštancie zrušil a vec mu vrátil na ďalšie konanie. 9. K odvolaniu oprávneného vyjadrenie podané nebolo. 10. Krajský súd v Banskej Bystrici, ako súd odvolací, podľa § 34 zákona č. 160/2015 Z.z. Civilný sporový poriadok (ďalej len „CSP“) prejednal odvolanie oprávneného v rozsahu danom ustanovením § 379 CSP rešpektujúc svoju viazanosť odvolacími dôvodmi podľa § 380 CSP, nenariadil pojednávanie, nakoľko nepovažoval za potrebné zopakovať alebo doplniť dokazovanie (§ 385 ods. 1 CSP) a dospel k záveru, že odvolaniu oprávneného nie je možné vyhovieť, a preto podľa § 387 ods. 1 CSP uznesenie súdu prvej inštancie ako vecne správne potvrdil. 11. Odvolací súd zo spisu zistil, že dňa 19.05.2014 bol súdnemu exekútorovi doručený návrh na vykonanie exekúcie proti povinnému. Následne súdny exekútor požiadal okresný súd o udelenie poverenia na vykonanie exekúcie. Exekučným titulom v predmetnej veci je rozsudok Stáleho rozhodcovského súdu zriadeného zriaďovateľom Slovenská rozhodcovská, a.s., so sídlom v Bratislave, IČO: 35 922 761 sp. zn. SR 04095/08 zo dňa 23.05.2008. Z exekučného titulu vyplýva, že rozhodcovským rozsudkom bola žalovanému (povinnému) uložená povinnosť, aby žalobcovi (oprávnenému) zaplatil sumu 487,95 Eur (14.700,-- Sk) s príslušenstvom. Rozhodcovský rozsudok bol vydaný na základe Zmluvy o úvere č. XXXXXXX, uzavretej medzi oprávneným a povinným dňa 27.07.2007. Rozhodcovský súd si svoju právomoc spor rozhodnúť odvodil od rozhodcovskej doložky uzavretej medzi účastníkmi konania v čl. 17 Všeobecných podmienok poskytnutia úveru, ktoré sú neoddeliteľnou súčasťou zmluvy o úvere. Napadnutým uznesením súd prvej inštancie zamietol žiadosť súdneho exekútora o udelenie poverenia na vykonanie exekúcie podľa ust. § 44 ods. 2 Exekučného poriadku. 12. Podľa ust. § 44 ods. 2 Exekučného poriadku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13. Z citovaného ustanovenia § 44 ods. 2 Exekučného poriadku vyplýva, že exekučný súd je oprávnený a zároveň povinný skúmať, či rozhodcovské konanie prebehlo na základe uzavretej rozhodcovskej zmluvy (doložky). To znamená, že exekučný súd je už v štádiu posudzovania splnenia zákonných predpokladov pre poverenie súdneho exekútora na vykonanie exekúcie bezpochyby oprávnený posúdiť, či oprávneným označený exekučný titul bol vydaný orgánom, ktorý mal právomoc vec rozhodnúť, pretože ak exekučný titul vydal orgán, ktorý na to nemal právomoc, ide o rozhodnutie ničotné, nevyvolávajúce žiadne právne účinky. Takéto rozhodnutie nespĺňa predpoklad materiálnej vykonateľnosti a na jeho základe nemožno viesť nútený výkon rozhodnutia. Odvolací súd dáva do pozornosti, že aj v prípade, ak spotrebiteľ nevyužije právnu možnosť spochybniť existenciu, alebo platnosť rozhodcovskej zmluvy podľa Zákona o rozhodcovskom konaní, je okresný súd povinný skúmať existenciu alebo platnosť rozhodcovskej doložky (zmluvy). 14. Pokiaľ oprávnený namietal nesprávne právne posúdenie veci okresným súdom a poukázal na to, že okresný súd aplikoval ust. § 45 ods. 1 a 2 Zákona o rozhodcovskom konaní v znení neskorších predpisov, odvolací súd túto námietku nepovažoval za dôvodnú, pretože okresný súd v napadnutom uznesení na predmetnú vec uvedené ustanovenie neaplikoval. 15. Podľa ust. § 52 ods. 1 Občianskeho zákonníka účinného v čase uzavretia zmluvy o úvere (27.07.2007)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16. Preskúmaním veci odvolací súd zistil, že je nepochybné, že s prihliadnutím na povahu účastníkov, obsah zmluvy a vopred pripravený obsah zmluvy na predtlačenom formulári medzi účastníkmi konania bola uzavretá spotrebiteľská zmluva podľa ust. § 52 ods. 1 Občianskeho zákonníka. Preto je potrebné na tento právny vzťah medzi veriteľom a dlžníkom aplikovať ustanovenia spotrebiteľského práva. Tomuto zisteniu bolo potom potrebné podriadiť, ako to správne urobil okresný súd, ďalší procesný postup okresného súdu. 17. Odvolací súd konštatuje, že do slovenskej legislatívy boli prebraté viaceré smernice Európskej rady a Parlamentu, ktoré upravujú ochranu spotrebiteľa, alebo sa jej priamo či nepriamo dotýkajú. Takouto smernicou je aj smernica Rady 93/13/EHS z 05. 04. 1993 o nekalých podmienkach v spotrebiteľských zmluvách, na ktorú v napadnutom rozhodnutí odkazuje okresný súd. Smernica je v podľa článku 288 Zmluvy o Európskej únii (bývalý článok 249 Zmluvy o založení ES) záväzná pre každý členský štát, ktorému je určená, pokiaľ ide o výsledok ktorý sa má dosiahnuť. Smernica Rady 93/13/EHS z 05. 04. 1993 o nekalých podmienkach v spotrebiteľských zmluvách bola implementovaná do slovenského právneho poriadku zákonom č. 150/2004 Z.z., ktorým sa zmenil a doplnil zákon č. 40/1964 Zb. Občiansky zákonník v znení neskorších predpisov (ust. § 52 až § 54 Občianskeho zákonníka) a ktorý nadobudol účinnosť 01. 04. 2004. 18. Úpravu spotrebiteľských zmlúv v Občianskom zákonníku nie je možné považovať za taxatívnu, pričom je možné vychádzať aj z osobitnej právnej úpravy zákona č. 250/2007 Z.z. o ochrane spotrebiteľa a o zmene zákona Slovenskej národnej rady č. 372/1990 Zb. o priestupkoch účinnej v čase uzavretia zmluvy o úvere (ďalej len „zákon o ochrane spotrebiteľa“) predovšetkým z ust. § 2 písm. a) a b) definujúcich zmluvné strany . 19. Podľa ust. § 53 ods. 1 a 2 Občianskeho zákonníka spotrebiteľské zmluvy nesmú obsahovať ustanovenia, ktoré spôsobujú značnú nerovnováhu v právach a povinnostiach zmluvných strán v neprospech spotrebiteľa (ďalej len "neprijateľná podmienka"). Ustanovenie odseku 1 sa nevzťahuje na predmet plnenia alebo cenu plnenia. V ust. § 53 ods. 3 Občiansky zákonník len príkladmo ustanovuje, ktoré podmienky je možné považovať za neprijateľné Podľa ust. § 53 ods. 4 Občianskeho zákonníka neprijateľné podmienky upravené v spotrebiteľských zmluvách sú neplatné. 20. Neprijateľné podmienky v spotrebiteľských zmluvách spôsobujú neplatnosť zmluvy podľa ust. § 39 Občianskeho zákonníka, pričom tieto podmienky sú aj v rozpore s dobrými mravmi. 21. Podľa článku 3 bod 1 Smernice rady 93/13/EHS z 05. 04.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22. Zmluva o úvere č. XXXXXXX zo dňa 27.07.2007, na základe ktorej bol vydaný exekučný titul, obsahuje podmienky spôsobujúce značnú nerovnováhu medzi právami a povinnosťami zmluvných strán. Takouto podmienkou je rozhodcovská doložka, ktorú okresný súd správne vyhodnotil ako neplatnú. V danom prípade rozhodcovská doložka je súčasťou Všeobecných podmienok poskytnutia úveru, ktoré sú súčasťou zmluvy o úvere, kde v článku 17. si zmluvné strany dohodli, že všetky spory, ktoré vzniknú z tejto zmluvy, vrátane sporov o jej platnosť, výklad alebo zrušenie, budú riešené a) pred Stálym rozhodcovským súdom zriadeným spoločnosťou Slovenská rozhodcovská a.s., so sídlom Karloveské rameno 8, Bratislava, IČO: 35 922 761, zapísanom v Obchodnom registri Okresného súdu Bratislava I, Oddiel: Sa, vložka č. 3530/B (ďalej len „rozhodcovský súd“), ak žalujúca zmluvná strana podá žalobu na rozhodcovskom súde; rozhodcovské konanie bude vedené podľa vnútorných predpisov rozhodcovského súdu, a to jedným rozhodcom ustanoveným podľa vnútorných predpisov rozhodcovského súdu, b) pred príslušným súdom Slovenskej republiky,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tejto zmluvy, vrátane sporov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23. Rozhodcovská doložka nie je v zmluve dojednaná individuálne, čo vyplýva aj z jej zaradenia do Všeobecných podmienok poskytnutia úveru, ako súčasti formulárovej zmluvy o úvere. Z uvedeného vyplýva, že takto dojednanou rozhodcovskou doložkou došlo k narušeniu rovnováhy medzi zmluvnými stranami, a to v neprospech spotrebiteľa. Podpisom tejto zmluvy sa spotrebiteľ vopred vzdal práva na účinnú procesnú ochranu, či už z nevedomosti, alebo nemožnosti ovplyvniť obsah zmluvy, čo je v podmienkach právneho štátu neprijateľnou podmienkou. Takto dojednaná rozhodcovská doložka je podľa ust. § 53 ods. 4 Občianskeho zákonníka neplatná, pričom toto ustanovenie je v súlade so smernicou Rady č. 93/13/EHS o ochrane spotrebiteľov z 05. 04. 1993. 24. Z vyššie uvedených dôvodov dospel odvolací súd k záveru, že rozhodnutie súdu prvej inštancie je vo výroku vecne správne, preto ho podľa § 387 ods. 1 CSP v celom rozsahu potvrdil. 25. Uznesenie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https://www.kauzis.sk/judikatura/r/ECLI:SK:KSBB:2016:6614211424.2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