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5CoE/130/2016 z 29. 8. 2016</w:t>
      </w:r>
    </w:p>
    <w:p>
      <w:r>
        <w:t>Uznesenie Krajského súdu Banská Bystrica z 29. augusta 2016, sp. zn. 5CoE/130/2016, ECLI:SK:KSBB:2016:6615205477.2</w:t>
      </w:r>
    </w:p>
    <w:p>
      <w:r>
        <w:t>Súd: Krajský súd Banská Bystrica</w:t>
      </w:r>
    </w:p>
    <w:p>
      <w:r>
        <w:t>Spisová značka: 5CoE/130/2016</w:t>
      </w:r>
    </w:p>
    <w:p>
      <w:r>
        <w:t>ECLI: ECLI:SK:KSBB:2016:6615205477.2</w:t>
      </w:r>
    </w:p>
    <w:p>
      <w:r>
        <w:t>Dátum vydania: 29. 8. 2016</w:t>
      </w:r>
    </w:p>
    <w:p>
      <w:r>
        <w:t>Forma: Uznesenie</w:t>
      </w:r>
    </w:p>
    <w:p>
      <w:r>
        <w:t>Oblasť práva: Občianske právo</w:t>
      </w:r>
    </w:p>
    <w:p>
      <w:pPr>
        <w:pStyle w:val="Heading2"/>
      </w:pPr>
      <w:r>
        <w:t>Text rozhodnutia</w:t>
      </w:r>
    </w:p>
    <w:p>
      <w:r>
        <w:t>Súd: Krajský súd Banská Bystrica Spisová značka: 5CoE/130/2016 Identifikačné číslo súdneho spisu: 6615205477 Dátum vydania rozhodnutia: 30. 08. 2016 Meno a priezvisko sudcu, VSÚ: JUDr. Ján Deák ECLI: ECLI:SK:KSBB:2016:6615205477.2 Uznesenie Krajský súd v Banskej Bystrici ako súd odvolací v senáte zloženom z predsedu senátu JUDr. Jána Deáka a členov senátu JUDr. Juraja Babjaka a JUDr. Petra Chovanka, v exekučnej veci oprávneného: Poštová banka, a.s. so sídlom Dvořákovo nábrežie 4, 811 02 Bratislava, IČO: 31 340 890, proti povinnému: R. K., nar. XX.XX.XXXX, bytom T. č. XXX/XX, XXX XX Y., o vymoženie pohľadávky oprávneného v sume 2 039,89 eur a príslušenstva, vykonávanej súdnym exekútorom JUDr. Pavlom Halásom, so sídlom Exekútorského úradu Popradská č. 70, 822 01 Bratislava 214 pod spisovou značkou EX 3677/15, o odvolaní oprávneného proti uzneseniu Okresného súdu Lučenec č.k. 11Er/279/2015-38 zo dňa 26.06.2015, takto r o z h o d o l : Uznesenie okresného súdu p o t v r d z u j e . o d ô v o d n e n i e : 1. Napadnutým uznesením okresný súd podľa ust. § 44 ods. 2 zák. č. 233/1995 Z. z. o súdnych exekútoroch a exekučnej činnosti (ďalej len „Exekučný poriadok“) zamietol žiadosť súdneho exekútora o udelenie poverenia na vykonanie exekúcie. 2. V odôvodnení rozhodnutia uviedol, že oprávnený sa domáha vedenia exekučného konania na podklade exekučného titulu, ktorým je rozhodcovský rozsudok Stáleho rozhodcovského súdu, zriadeného pri obchodnej spoločnosti ROZHODCOVSKÁ, ARBITRÁŽNA a MEDIAČNÁ, a.s. so sídlom Sienkiewiczova 4, 811 09 Bratislava, IČO: 35 862 882 pod spis. zn. IA-A/0913/0339 zo dňa 10.04.2014. Predmetom rozhodcovského konania bolo uplatnenie nároku žalobcu zo Zmluvy o úvere č. XXXXXXXXXX, uzavretej medzi oprávneným a povinným dňa 04.02.2011 (ďalej aj „zmluva o úvere“), na základe ktorej oprávnený poskytol povinnému úver a povinný sa zaviazal poskytnuté finančné prostriedky splácať v pravidelných mesačných splátkach. Rozhodcovský súd svoju právomoc prejednať nárok oprávneného a vo veci rozhodnúť odvodil od rozhodcovskej doložky upravenej v čl. 10.2.2. Všeobecných obchodných podmienok (ďalej aj „VOP“), ktoré sú integrálnou súčasťou zmluvy o úvere. Súd prvej inštancie vychádzal zo záveru, že zmluva o úvere uzavretá medzi oprávneným ako veriteľom a povinným ako dlžníkom, na základe ktorej oprávnený uplatnil na rozhodcovskom súde svoj nárok je zmluvou o spotrebiteľskom úvere, preto na daný právny vzťah aplikoval ustanovenia § 52 a nasl. zákona č. 40/1964 Zb. Občiansky zákonník (ďalej len „Občiansky zákonník“) upravujúce spotrebiteľské zmluvy. S poukazom na citované zákonné ustanovenia, normy európskeho práva, predovšetkým Smernicu Rady 93/13/EHS zo dňa 05.04.1993 a judikatúru Európskeho súdneho dvora konštatoval, že rozhodcovská doložka v zmluve o úvere, ktorá mala založiť legitimitu pre exekučný titul, nie je dohodnutá individuálne, čo zjavne vyplýva z jej zaradenia do Všeobecných obchodných podmienok pre úver ako súčasti formulárovej zmluvy o úvere. Spôsob, akým bola rozhodcovská doložka koncipovaná formálne napĺňa podmienku uvedenú v písm. q/ bodu 1 Prílohy k smernici v tom význame, že rozhodcovské konanie nebolo dojednané ako výlučný prostriedok riešenia sporov zo zmluvy. Vychádzajúc z povahy zmluvy o úvere je zrejmé, že subjektom, ktorý bude mať v konečnom dôsledku právo voľby medzi rozhodcovským a civilným súdom bude takmer vždy veriteľ, nakoľko miera jeho práv voči druhej zmluvnej strane v súvislosti s mierou povinnosti dlžníka zabezpečuje takmer úplnú dominanciu v tomto zmluvnom vzťahu a minimalizuje dôvody na podanie žaloby zo strany dlžníka. Vychádzajúc z vyššie uvedeného mal súd za zrejmé, že oprávnený od počiatku sledoval takýmto koncipovaním rozhodcovskej doložky to, aby v prípade vzniku sporov zo zmluvy boli tieto vždy riešené na súde, ktorý sa nachádza v mieste jeho sídla, a to za účelom minimalizácie nákladov oprávneného a reálneho sťaženia uplatnenia práv spotrebiteľa. Takto koncipovanou rozhodcovskou doložkou, napriek jej formálnemu zneniu, reálne dochádza k narušeniu smernicou sledovanej rovnováhy medzi zmluvnými stranami, a to v neprospech spotrebiteľa. Spotrebiteľ sa v takejto situácii, a to vzhľadom na značnú vzdialenosť miesta konania ako aj vzhľadom na svoje majetkové a zárobkové pomery nemá možnosť relevantne proti návrhu brániť, resp. zúčastniť sa konania. V konečnom dôsledku k takémuto závažnému narušeniu rovnováhy v rozpore s úmyslom vyjadreným v smernici dochádza už aj samotnou skutočnosťou, že spotrebiteľovi zo zákona nie je daná možnosť v prípade podania žaloby voči nemu na rozhodcovskom súde domáhať sa možnosti uskutočniť konanie na súde v mieste jeho bydliska tak, ako je to v priznané v občianskom súdnom konaní. Spotrebiteľ sa podpisom zmluvy, obsahom ktorej je takáto rozhodcovská doložka reálne vopred vzdáva práva na účinnú procesnú obranu, či už z nevedomosti alebo nemožnosti vplývať na obsah zmluvy, čo je v demokratickom zriadení a v podmienkach právneho štátu neprijateľným javom. 3. Na základe vyššie uvedených skutočností mal súd za to, že rozhodcovská doložka vo Všeobecných obchodných podmienkach bola v čase jej uzatvárania neprijateľnou podmienkou a ako taká bola už od počiatku neplatnou v zmysle § 53 ods. 4 Občianskeho zákonníka (správne malo byť uvedené § 53 ods. 5 Občianskeho zákonníka) účinného v čase uzatvárania zmluvy. Rozhodcovské konanie, ktorého výsledkom bol exekučný titul, sa uskutočnilo bez riadneho zmocnenia zo strany zmluvných strán a rozhodcovský rozsudok vydaný v tomto konaní nemôže byť riadnym exekučným titulom na vykonanie exekúcie. V dôsledku toho považoval súd exekučný titul za materiálne nevykonateľný a absenciu tejto jeho vlastnosti za neodstrániteľnú prekážku brániacu vo výkone exekúcie. Na základe toho súd prvej inštancie podľa § 44 ods. 2 Exekučného poriadku žiadosť súdneho exekútora o udelenie poverenia na vykonanie exekúcie zamietol. 4. Proti tomuto rozhodnutiu podal oprávnený v zákonom stanovenej lehote odvolanie s návrhom, aby ho odvolací súd zmenil tak, že žiadosti súdneho exekútora o udelenie poverenia na vykonanie exekúcie vyhovie alebo aby napadnuté rozhodnutie v celom rozsahu zrušil a vec vrátil okresnému súdu na ďalšie konanie. Ako dôvody podania odvolania uviedol ustanovenia § 205 ods. 2, písm. a/, d/, f/, e/ v spojení s § 221 ods. 1, písm. d/, f/, h/ O.s.p., a že oprávnený nebol riadne poučený podľa § 120 ods. 4 O.s.p.. 5. V odvolaní namietal, že súd prekročil rámec svojej preskúmavacej činnosti, ktorý mu vyplýva z Exekučného poriadku v nadväznosti na zákon č. 244/2002 Z. z. o rozhodcovskom konaní. Domnieval sa, že podľa ust. § 44 ods. 2 je súd oprávnený skúmať výlučne žiadosť o udelenie poverenia na vykonanie exekúcie, návrh na vykonanie exekúcie a exekučný titul, nemá však zákonné oprávnenie skúmať a hodnotiť iné listiny, napr. zmluvu o úvere a rozhodcovskú doložku v nej obsiahnutú. O platnosti rozhodcovskej doložky rozhodoval rozhodcovský súd, preto prekážka rozsúdenej veci bráni tomu, aby bola súdom opätovne posúdená. Exekučný súd sa tak mal v rámci materiálneho prieskumu obmedziť len na preskúmanie rozhodcovského rozsudku z dôvodov podľa ust. § 45 ods. 1 a 2 zák. č. 244/2002 Z. z. o rozhodcovskom konaní a zdržať sa konania mimo svojej právomoci v zmysle posudzovania jeho vecnej správnosti. V danom prípade bol exekučný titul vydaný na základe dohody zmluvných strán oprávneným orgánom, a to Stálym rozhodcovským súdom v konaní upravenom zákonom č. 244/2002 Z. z.. Poukázal na to, že v rozhodcovskom konaní pred Stálym rozhodcovským súdom rozhoduje vždy trojčlenný senát, pričom jedného člena senátu si priamo vyberá každá strana sporu a takto sa podieľa i na výbere predsedajúceho člena senátu. Rozhodcami sú pritom výhradne odborne spôsobilé a bezúhonné fyzické osoby s právnickým vzdelaním pochádzajúce z geograficky rôznych oblastí Slovenskej republiky, čo zabezpečuje prinajmenšom rovnakú úroveň ochrany práv sporových strán, dlžníka ako spotrebiteľa nevynímajúc. V tomto smere, ako aj v ďalších súvislostiach sa stotožnil s odôvodnením nálezu Ústavného súdu SR sp. zn. II. ÚS 499/2012. 6. Namietal, že súd konštruoval nový skutkový stav bez účasti oprávneného a odňal mu možnosť vyjadriť sa k vykonaným dôkazom a skutkovému stavu. Zároveň nesprávne aplikoval právne predpisy, predovšetkým § 53 ods. 4 Občianskeho zákonníka, keď nijako neskúmal vôľu povinného, že nebol preukázaný jej nedostatok pri uzatváraní rozhodcovskej doložky, čím došlo k porušeniu princípu zmluvnej slobody. Taktiež sa exekučný súd nevysporiadal s odlišným právnym názorom, ktorý majú súdy toho istého stupňa, dokonca samotný exekučný súd. S odkazom na rozhodnutie Ústavného súdu SR sp. zn. I. ÚS 17/01 z 19. 04.2001 uviedol, že aj právna úprava po 01.01.2008, podľa ktorej sa prezumuje, že podmienka nebola dohodnutá individuálne, nič nemení na aktuálnosti uvedených záverov, keďže práve možnosť oprávneného vyjadriť sa k doteraz vykonaným dôkazom, ktoré podľa exekučného súdu určujú neprijateľnosť rozhodcovskej doložky, je nevyhnutným predpokladom na označenie dôkazných prostriedkov pre prípadný dôkaz opaku domnienky individuálneho nedojednania zmluvnej podmienky. Ďalej poukázal na skutočnosť, že pokiaľ povinnému ako klientovi banky bola ponúknutá rozhodcovská doložka postupoval v súlade s § 93b ods. 1 zákona o bankách, podľa ktorého banka má povinnosť ponúknuť klientovi návrh rozhodcovskej doložky s tým, že klient má možnosť zákonom stanovenú ponuku neprijať. Podľa jeho názoru medzi oprávneným a povinným došlo k platnému dojednaniu rozhodcovskej doložky písomnou formou podľa § 4 zákona o rozhodcovskom konaní, ktorá týmto zakladá legitimitu exekučnému titulu. Pokiaľ teda exekučný súd zamietnutím žiadosti súdneho exekútora o udelenie poverenia neumožnil oprávnenému uplatniť právo priznané exekučným titulom, ktorého účinky sa v zásade zhodujú s účinkami právoplatného rozsudku, dochádza tým k porušeniu právnej istoty a legitímnych očakávaní. 7. S poukazom na závery Ústavného súdu SR v uznesení III. ÚS 23/2013 konštatoval, že v exekučnom konaní, v rámci ktorého dochádza k nútenému vymoženiu povinnosti z právneho vzťahu, ktorého obsah je už právoplatne a vykonateľne judikovaný je bez právneho významu tá skutočnosť, že povinný bol v základnom nachádzacom konaní charakterizovaný ako spotrebiteľ. V tomto smere dochádza k neprimeranému zvýhodňovaniu povinného pred exekučným súdom, a tým k porušeniu zásady rovnosti účastníkov konania. Exekučný súd nahrádza pasivitu povinného svojim konaním a svojou vôľou bez toho, aby povinný urobil akýkoľvek úkon. Súdy tak motivujú účastníkov právnych vzťahov k pasivite. 8. Oprávnený nesúhlasil s postupom súdu, ktorý v danej veci aplikoval smernicu Rady č. 93/13/EHS a judikatúru Európskeho súdneho dvora. Smernica je záväzná pre každý členský štát, ktorému je určená, a to vzhľadom na výsledok, ktorý sa má dosiahnuť, pričom sa voľba foriem a metód ponecháva vnútroštátnym orgánom. Rozhodnutie je záväzné v celom rozsahu. Rozhodnutie, ktoré označuje tých, ktorým je určené, je záväzné len pre nich. Pokiaľ by aj súd považoval rozhodcovskú doložku za neprijateľnú podmienku, nie je možné záver o neplatnosti rozhodcovskej doložky oprieť o smernicu Rady č. 93/13/EHS, nakoľko ide o akt výlučne sekundárnej povahy, ktorého priamy normatívny význam pre výklad národného zákona je výlučne indikatívny, a v žiadnom prípade nie interpretačný. Taktiež pri úvahe o neprijateľnosti rozhodcovskej doložky nie je možné brať do úvahy judikatúru ESD, nakoľko judikatúra ESD vzťahujúca sa na rozhodcovské doložky všeobecne alebo rozhodcovské doložky v spotrebiteľských zmluvách nie je voči jednotlivcom, a teda ani voči účastníkom tohto konania, bezprostredne záväzná. 9. Povinný sa k odvolaniu oprávneného nevyjadril. 10. Krajský súd v Banskej Bystrici ako súd odvolací, prejednal vec podľa § 379, § 380 ods. 1 a § 385 ods. 1 zákona č. 160/2015 Z. z. Civilný sporový poriadok (ďalej len „CSP“) v rozsahu podaného odvolania, bez nariadenia pojednávania, pričom dospel k záveru, že odvolanie oprávneného nie je dôvodné. 11. Zo spisového materiálu je zrejmé, že oprávnený sa domáha vykonania exekúcie na základe exekučného titulu, ktorým je rozhodcovský rozsudok Stáleho rozhodcovského súdu zriadeného pri ROZHODCOVSKEJ, ARBITRÁŽNEJ A MEDIAČNEJ, a.s., so sídlom v Bratislave, sp. zn. IA- A/0913/0339 zo dňa 10.04.2014. Oprávnený uplatnil svoj nárok na rozhodcovskom súde na základe zmluvy o úvere uzavretej dňa 04.02.2011 medzi oprávneným ako veriteľom a povinným ako dlžníkom. 12. V čl. 3 bode 3.11 zmluvy o úvere sa zmluvné strany dohodli, že akékoľvek spory, ktoré vzniknú z tejto zmluvy o úvere, vrátane sporov o jej vznik, platnosť a výklad, budú rozhodované v súlade s rozhodcovskou doložkou uvedenou v čl. 10., II. časti VOP. 13. Podľa čl. 10 bodu 10.2.2 II. časti VOP v znení platnom v čase uzavretia zmluvy o úvere, ktoré sú v zmysle čl. 3 bodu 3.6 tejto zmluvy jej súčasťou, sa zmluvné strany dohodli, že všetky spory, ktoré medzi nimi vzniknú z právnych vzťahov vzniknutých pri poskytovaní služieb, bankových produktov a/ alebo vykonávaní bankových obchodov, vrátane sporov o platnosť, výklad a zánik príslušnej zmluvy, budú riešené podľa rozhodcovskej doložky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14. Zmluvné strany sa ďalej podľa čl. 10 bodu 10.2.3 dohodli, že ak klient (povinný), najneskôr pri uzavretí bankového obchodu a/alebo zmluvy nedoručí banke písomné oznámenie, že s rozhodcovskou doložkou nesúhlasí, má sa za to, že ju prijal. 15. Podľa § 9a ods. 1 Exekučného poriadku, ak to povaha veci nevylučuje, v konaní podľa tohto zákona sa primerane použijú ustanovenia Civilného sporového poriadku. 16. Podľa § 470 ods. 1 CSP, ak nie je ustanovené inak, platí tento zákon aj na konania začaté predo dňom nadobudnutia jeho účinnosti. 17.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18. Oprávnený podal odvolanie proti napadnutému uzneseniu súdu prvej inštancie ešte za účinnosti zákona č. 99/1963 Zb. Občianskeho súdneho poriadku, ktorý bol zrušený k 30.06.2016. Odvolací súd o tomto odvolaní rozhoduje podľa zákona č. 160/2015 Z. z. Civilného sporového poriadku účinného od 01.07.2016, ktorý sa v zmysle vyššie uvedených prechodných a záverečných ustanovení, ako aj v zmysle § 9a ods. 1 Exekučného poriadku použije aj v tomto exekučnom konaní, pričom podľa § 470 ods. 2 CSP zostávajú právne účinky úkonov, ktoré v konaní nastali predo dňom nadobudnutia jeho účinnosti zachované. 19. V zmysle ust. § 44 ods. 2 Exekučného poriadku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Povinnosť skúmať platnosť rozhodcovskej doložky pre exekučný súd vyplýva priamo zo zákona, nie je potrebné ju osobitne odôvodňovať. Ak sa súd prvej inštancie zaoberal otázkou, či v tomto konaní bola daná právomoc rozhodcovského súdu vo veci konať a rozhodnúť, zo strany súdu sa nejednalo o posudzovanie vecnej správnosti rozsudku rozhodcovského súdu a jeho postup nesmeroval k zrušeniu tohto rozhodnutia. 20. Súd môže v rozsahu svojej zákonnej prieskumnej povinnosti skúmť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21. Po preskúmaní spisového materiálu odvolací súd dospel k záveru, že zmluva o úvere uzavretá dňa 04.02.2011 medzi oprávneným ako veriteľom a povinným ako dlžníkom je spotrebiteľskou zmluvou podľa § 52 a nasl. Občianskeho zákonníka v znení účinnom v čase podpísania zmluvy, keďže z predloženej zmluvy nevyplýva, že povinný je podnikateľským subjektom a že by pri uzatváraní zmluvy o úvere bol konal v rámci predmetu svojej obchodnej činnosti alebo inej podnikateľskej činnosti, pričom oprávnený pri jej uzatváraní konal v rámci svojej obchodnej činnosti. Z uvedeného dôvodu možno uvedený právny vzťah považovať za spotrebiteľský vzťah medzi spotrebiteľom a dodávateľom v zmysle ustanovení Občianskeho zákonníka. Súd prvej inštancie preto postupoval správne, keď na právne vzťahy vyplývajúce z vyššie uvedenej zmluvy aplikoval ustanovenia spotrebiteľského práva a posudzoval rozhodcovskú doložku ako zmluvnú podmienku z hľadiska, či nevyvoláva nerovnováhu v právach a povinnostiach medzi dodávateľom a spotrebiteľom. 22. Odvolací súd súhlasí aj s hodnotením súdu prvej inštancie, že rozhodcovskú doložku, ktorá mala založiť legitimitu pre exekučný titul je potrebné považovať za neprijateľnú podmienku,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úver odmietnuť alebo ho prijať a podrobiť sa tak všetkým podmienkam zmluvy a teda aj rozhodcovskému konaniu. Rozhodcovská doložka- zmluvná podmienka, ktorá nebola individuálne dohodnutá a ktorá určuje, že spory zo zmluvy budú v prípade, že žalobcom bude dodávateľ riešené výlučne rozhodcovským súdom a v prípade, ak žalobcom bude spotrebiteľ riešené alternatívne buď pred rozhodcovským súdom alebo pred všeobecným súdom, je neprijateľná. Dodávateľ, ktorý vo väčšine prípadov podáva žaloby z obdobných úverových zmlúv nadobudol voči spotrebiteľovi neprimeranú výhodu v tom, že v podstate v dopredu naformulovanej zmluve určil, kto s konečnou platnosťou vzájomný spor rozhodne a vylúčil tak ochranu práv spotrebiteľa všeobecným súdom. Navyše, neprimeraná je aj samotná tá skutočnosť, že oprávnený núti povinného vyjadriť nesúhlas s navrhovaným formulárovým znením zmluvy osobitným úkonom bez možnosti povinného dojednať zmluvné podmienky v štádiu pred uzavretím zmluvy o úvere.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5 Občianskeho zákonníka účinného v čase uzatvorenia zmluvy neplatná. 23. K námietke oprávneného o splnení povinnosti banky vyplývajúcej s ust. § 93b ods. 1 zákona o bankách odvolací súd uvádza, že zo zákona o bankách síce vyplýva povinnosť banky ponúknuť klientovi návrh na uzavretie rozhodcovskej zmluvy, avšak z neho nevyplýva povinnosť zakotviť rozhodcovskú doložku priamo vo formulárovej zmluve, v obchodných podmienkach, resp. všeobecných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všeobecné obchodné podmienky upravujúce rozhodcovskú doložku, vyjadruje súhlas tak so samotnou zmluvou, ako aj s Všeobecnými obchodnými podmienkami, a tým aj s rozhodcovskou doložkou v nich obsiahnutou a preto reálne nemá možnosť neprijať návrh na uzavretie rozhodcovskej doložky bez toho, aby tým nezmaril uzavretie zmluvy. 24. V súvislosti s námietkou oprávneného o porušení jeho práva podľa čl. 48 ods. 2 Ústavy Slovenskej republiky odvolací súd poukazuje na Uznesenie Najvyššieho súdu Slovenskej republiky - sp. zn. 6 ECdo 232/2013 zo dňa 30.09.2014, v ktorom Najvyšší súd konštatoval, že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dovolacieho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25. Taktiež argument oprávneného poukazujúci na aplikáciu Smernice Rady ES 93/13/EHS zo dňa 5. apríla 1993 o nekalých podmienkach v spotrebiteľských zmluvách a judikatúry Európskeho súdneho dvora krajský súd nepovažoval za dôvodný, nakoľko súd prvej inštancie v rozhodnutí aplikoval v prvom rade vnútroštátnu právnu úpravu týkajúcu sa spotrebiteľského práva a ochrany práv spotrebiteľa a len podporne poukázal na výklad danej smernice obsiahnutý v ustálenej judikatúre Súdneho dvora EÚ. 26. Námietkami oprávneného, ktoré sa týkali aplikácie ust. § 45 Zákona o rozhodcovskom konaní sa odvolací súd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v dôsledku čoho považoval tieto námietky za irelevantné. V tejto súvislosti odvolací súd považoval za potrebné dodať, že ak sa súd prvej inštancie zaoberal otázkou, či v tomto konaní bola daná právomoc rozhodcovského súdu vo veci konať a rozhodnúť, zo strany súdu sa nejednalo o posudzovanie vecnej správnosti rozsudku rozhodcovského súdu, ale o posúdenie, či rozhodcovská doložka, na základe ktorej bol rozhodcovský rozsudok vydaný, bola platne dojednaná. 27. S poukazom na vyššie uvedené skutočnosti preto odvolací súd rovnako ako súd prvej inštancie dospel k záveru, že v danom prípade nie sú splnené zákonné podmienky pre začatie (vedenie) exekúcie, preto napadnuté uznesenie podľa ust. § 387 ods. 1 CSP potvrdil. 27. Rozhodnutie bolo prijaté senátom Krajského súdu v Banskej Bystrici pomerom hlasov 3 : 0.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https://www.kauzis.sk/judikatura/r/ECLI:SK:KSBB:2016:6615205477.2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