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17Co/348/2016 z 14. 8. 2016</w:t>
      </w:r>
    </w:p>
    <w:p>
      <w:r>
        <w:t>Uznesenie Krajského súdu Banská Bystrica z 14. augusta 2016, sp. zn. 17Co/348/2016, ECLI:SK:KSBB:2016:6616201316.2</w:t>
      </w:r>
    </w:p>
    <w:p>
      <w:r>
        <w:t>Súd: Krajský súd Banská Bystrica</w:t>
      </w:r>
    </w:p>
    <w:p>
      <w:r>
        <w:t>Spisová značka: 17Co/348/2016</w:t>
      </w:r>
    </w:p>
    <w:p>
      <w:r>
        <w:t>ECLI: ECLI:SK:KSBB:2016:6616201316.2</w:t>
      </w:r>
    </w:p>
    <w:p>
      <w:r>
        <w:t>Dátum vydania: 14. 8. 2016</w:t>
      </w:r>
    </w:p>
    <w:p>
      <w:r>
        <w:t>Forma: Uznesenie</w:t>
      </w:r>
    </w:p>
    <w:p>
      <w:r>
        <w:t>Oblasť práva: Občianske právo</w:t>
      </w:r>
    </w:p>
    <w:p>
      <w:pPr>
        <w:pStyle w:val="Heading2"/>
      </w:pPr>
      <w:r>
        <w:t>Text rozhodnutia</w:t>
      </w:r>
    </w:p>
    <w:p>
      <w:r>
        <w:t>Súd: Krajský súd Banská Bystrica Spisová značka: 17Co/348/2016 Identifikačné číslo súdneho spisu: 6616201316 Dátum vydania rozhodnutia: 15. 08. 2016 Meno a priezvisko sudcu, VSÚ: JUDr. Zita Nagypálová ECLI: ECLI:SK:KSBB:2016:6616201316.2 Uznesenie Krajský súd v Banskej Bystrici, ako súd odvolací, v senáte zloženom z predsedníčky senátu JUDr. Zity Nagypálovej a členov senátu JUDr. Renáty Deákovej a Mgr. Dušana Ďuriana, v právnej veci žalobcov: 1. V. K., nar. XX.XX.XXXX, bytom T. XXX, XXX XX, 2. S. K., nar. XX.XX.XXXX, bytom T. XXX, XXX XX, 3. Z. K., nar. XX.XX.XXXX, bytom T. XXX, XXX XX, zast. Kováč/Krpčiarová &amp; partners- advokátska kancelária, s.r.o. so sídlom M. Bela č.2 Lučenec, 984 03, proti žalovaným 1.Všeobecná úverová banka, a.s. so sídlom Mlynské Nivy 1, Bratislava, 929 90, IČO: 31 320 155, 2. Dražby a aukcie, s.r.o. so sídlom Flámska 9783 /1, Martin, 036 01, IČO: 36 751 642, 3. F. M., nar. XX.XX.XXXX, bytom T. XXX, XXX XX v konaní o neplatnosť dražby o odvolaní žalobkyne 2/ proti uzneseniu Okresného súdu Lučenec č. k. 13C/16/2016-64 zo dňa 06.06.2016, takto r o z h o d o l : Uznesenie súdu prvej inštancie p o t v r d z u j e. o d ô v o d n e n i e : 1. Napadnutým uznesením súd prvej inštancie žalobkyni 2/ nepriznal oslobodenie od súdnych poplatkov, a to z dôvodu, že pomery žalobkyne 2/ neodôvodňovali ani len čiastočné oslobodenie od súdnych poplatkov s prihliadnutím na jej majetkové pomery, ako aj na skutočnosť, že žalobkyňa 2/ je v zmysle § 2 ods. 3 Zákona č. 71/1992 Z.z. o súdnych poplatkoch a poplatku za výpis z registra trestov (ďalej len „Zákon o súdnych poplatkoch“) zaviazaná na plnenie si poplatkovej povinnosti solidárne s ďalšími dvoma žalobcami. 2. Proti uzneseniu súdu prvej inštancie podala žalobkyňa 2/ prostredníctvom svojho právneho zástupcu včas odvolanie s tvrdením, že žalobkyňa 2/ trpí rôznymi ochoreniami, nie je schopná sa o seba postarať už bez pomoci inej osoby. Jej príjem jej postačuje len na základné potraviny, bývanie a množstvo liekov ako aj lekárskych vyšetrení, ktoré musí absolvovať. Manžel žalobkyne je zdravotne ťažko postihnutý, jeho príjem v tomto prípade nie je možné zahŕňať do spoločnej domácnosti, nakoľko nepokrýva náklady na jeho lieky a zdravotnícke potreby. Súd podľa nej nevyhodnotil dostatočne všetky objektívne ako aj subjektívne skutočnosti a okolnosti ťaživej životnej situácie žalobkyne 2/, na základe čoho dospel k nesprávnym skutkovým ako aj právnym zisteniam. Navrhla, aby odvolací súd napadnuté uznesenie zrušil. 3. Odvolanie žalobkyne 2/ bolo doručené okresnému súdu dňa 27.06.2016, teda ešte za účinnosti zákona č. 99/1963 Zb. Občianskeho súdneho poriadku, ktorý bol ku dňu 01.07.2016 zrušený zákonom č. 160/2015 Z. z., Civilný sporový poriadok. 4. Podľa § 470 ods. 1, 2 Civilného sporového poriadku (ďalej len „C. s. p.“), ak nie je ustanovené inak, platí tento zákon aj na konania začaté predo dňom nadobudnutia jeho účinnosti. Právne účinky úkonov, ktoré v konaní nastali predo dňom nadobudnutia účinnosti tohto zákona, zostávajú zachované. 5. Krajský súd, ako súd odvolací, vec preskúmal v súlade s ustanoveniami § 379, § 380 a § 385 ods.1 C. s. p. a uznesenie súdu prvej inštancie podľa § 387 ods. 1, 2 C. s. p. ako vecne správne potvrdil. 6.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Z obsahu spisu vyplýva, že okresný súd výzvou zo dňa 08.02.2016 vyzval žalobcov 1/, 2/, a 3/, aby spoločne a nerozdielne zaplatili súdny poplatok vo výške 99,50 Eur do 10 dní odo dňa doručenia výzvy. Vo výzve boli poučení, že ak nebude poplatok v určenej dobe zaplatený, súd konanie zastaví podľa § 10 ods. 1 zák. č. 71/1992 Zb. o súdnych poplatkoch. Uznesením č.k. 13C/16/2016-26 zo dňa 29.02.2016 súd konanie zastavil pre nezaplatenie súdneho poplatku. Dňa 16.03.2016 žalobkyňa 2/ okresnému súdu osobne doručila „Tlačivo pre dokladovanie pomerov účastníka konania, ktorý navrhuje, aby mu bolo priznané oslobodenie od súdnych poplatkov“. 8. Podľa § 254 ods. 1 C.s.p., súd na návrh prizná oslobodenie od súdneho poplatku, ak to odôvodňujú pomery strany. 9. Vo vzťahu k pomerom strany (pre účely rozhodnutia o jej návrhu na priznanie oslobodenia od súdnych poplatkov) sú rozhodujúce jej majetkové, zárobkové a osobné pomery, ich sociálne postavenie, zdravotný stav, prípadne iné okolnosti, ktoré by mohli mať pre priznanie oslobodenia význam. Rozhodujúca je aj povaha uplatneného nároku a samotná výška súdneho poplatku, vzhľadom ku konkrétnym okolnostiam daného prípadu. Po zohľadnení uvedených skutočností musí súd posúdiť, či konkrétne okolnosti prípadu a predmetný poplatok predstavujú obmedzenie, ktoré narušujú právo strany sporu na prístup k súdu. 10. Keďže súd rozhoduje o priznaní, resp. nepriznaní oslobodenia na návrh, je preto na strane sporu, aby predložila k žiadosti o oslobodenie všetky doklady, ktoré podľa jeho mienky sú dôležité pre rozhodnutie. Strana sporu, ktorá požiadala o oslobodenie od súdnych poplatkov, nesie dôkazné bremeno a je povinný svoje pomery a iné okolnosti, ktoré odôvodňujú priznanie oslobodenia od súdnych poplatkov vierohodným spôsobom preukázať. 11. Súd prvej inštancie sa uvedenými kritériami pri svojom rozhodovaní riadil. Po vykonanom šetrení dospel k správnemu záveru, že podmienky na oslobodenie žalobkyne 2/ od poplatku nie sú splnené, keď mal preukázané, že žalobkyňa 2/ poberá starobný dôchodok vo výške 220 Eur, býva v byte, ktorého vlastníkom je F. M., spoločne s manželom V. K., mesačné výdavky súvisiace s bývaním, ktoré platia, sú elektrina 70 Eur, teplo 50 Eur, nájom 60 Eur a lieky 30 Eur. Žalobkyňa 2/ čerpala spotrebný úver vo M. banke vo výške 6.000 Eur, spoludlžníkom je aj manžel V. K.. Manžel poberá invalidný dôchodok vo výške 310 Eur mesačne. Odvolací súd tak dospel k záveru, že žalobkyňa 2/ v konaní nepreukázala, že by jej osobné, majetkové a zárobkové pomery (príjem žalobkyne 2/ ako aj príjem jej manžela, ktorý s ňou žije v spoločnej domácnosti je 530 Eur a výdavky žalobkyne 2/ s manželom mesačne predstavujú sumu spolu vo výške 210,00 Eur) neumožňovali súdny poplatok, v na ňu pripadajúcej výške 33,16 Eur zaplatiť. Žalobkyňa má podľa názoru odvolacieho súdu dostatočný príjem na zaplatenie poplatku vo výške 1/3 zo sumy 99,50 Eur, t.j. 33,16 Eur. 12. Vzhľadom na uvedené odvolací súd napadnuté uznesenie súdu prvej inštancie ako vecne správne v zmysle § 387 ods. 1, 2 C. s. p. potvrdil. 13.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https://www.kauzis.sk/judikatura/r/ECLI:SK:KSBB:2016:6616201316.2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