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16Co/527/2016 z 8. 11. 2016</w:t>
      </w:r>
    </w:p>
    <w:p>
      <w:r>
        <w:t>Uznesenie Krajského súdu Banská Bystrica z 8. novembra 2016, sp. zn. 16Co/527/2016, ECLI:SK:KSBB:2016:6616208581.2</w:t>
      </w:r>
    </w:p>
    <w:p>
      <w:r>
        <w:t>Súd: Krajský súd Banská Bystrica</w:t>
      </w:r>
    </w:p>
    <w:p>
      <w:r>
        <w:t>Spisová značka: 16Co/527/2016</w:t>
      </w:r>
    </w:p>
    <w:p>
      <w:r>
        <w:t>ECLI: ECLI:SK:KSBB:2016:6616208581.2</w:t>
      </w:r>
    </w:p>
    <w:p>
      <w:r>
        <w:t>Dátum vydania: 8. 11. 2016</w:t>
      </w:r>
    </w:p>
    <w:p>
      <w:r>
        <w:t>Forma: Uznesenie</w:t>
      </w:r>
    </w:p>
    <w:p>
      <w:pPr>
        <w:pStyle w:val="Heading2"/>
      </w:pPr>
      <w:r>
        <w:t>Text rozhodnutia</w:t>
      </w:r>
    </w:p>
    <w:p>
      <w:r>
        <w:t>Súd: Krajský súd Banská Bystrica Spisová značka: 16Co/527/2016 Identifikačné číslo súdneho spisu: 6616208581 Dátum vydania rozhodnutia: 09. 11. 2016 Meno a priezvisko sudcu, VSÚ: Mgr. Štefan Baláž ECLI: ECLI:SK:KSBB:2016:6616208581.2 Uznesenie Krajský súd v Banskej Bystrici v senáte zloženom z predsedu senátu Mgr. Štefana Baláža a sudcov JUDr. Ivice Hanuskovej a JUDr. Alexandra Mojša v právnej veci žalobcu POHOTOVOSŤ, s. r. o., so sídlom Bratislava, Pribinova 25, IČO: 35 807 598, zastúpeného JUDr. Barborou Korenecovou, advokátkou, Advokátska kancelária v Malinove, Slnečná 765/3, proti žalovanej L. C., nar. XX. XX. XXXX, bytom I. XXX, o zaplatenie 1.968,- EUR s prísl., na odvolanie žalobcu proti uzneseniu Okresného súdu Lučenec č. k. 9Csp/7/2016-28 zo dňa 11. 08. 2016, takto r o z h o d o l : Uznesenie okresného súdu p o t v r d z u j e . Žiadna strana sporu nemá nárok na náhradu trov odvolacieho konania. o d ô v o d n e n i e : 1. Okresný súd napadnutým uznesením zastavil konanie podľa § 10 ods. 1 Zákona o súdnych poplatkoch, lebo žalobca ani na výzvu súdu zo dňa 12. 07. 2016, ktorá bola doručená 25. 07. 2016, nezaplatil v určenej lehote 10 dní súdny poplatok za podanie žaloby vo výške 118,- EUR. 2. Žalobca vo včas podanom odvolaní namietal, že okresný súd vec nesprávne posúdil, lebo podľa § 4 ods. 2 písm. j) zák. č. 71/1992 Zb. o súdnych poplatkoch je žalobca od platenia súdneho poplatku oslobodený v konaní o náhradu škody alebo nemajetkovej ujmy, ktoré mu boli spôsobené trestným činom. Navrhol rozhodnutie okresného súdu zrušiť. 3. Krajský súd v Banskej Bystrici, ako súd odvolací, odvolanie prejednal v medziach daných ust. § 379 CSP a § 380 CSP a napadnuté uznesenie podľa § 387 ods. 1 OSP potvrdil ako vecne správne. 4. Podľa § 2 ods. 1 písm. a) zák. č. 71/1992 Zb. o súdnych poplatkoch v znení neskorších predpisov (ďalej len „Zákon o súdnych poplatkoch“) poplatníkom je navrhovateľ poplatkového úkonu, ak je podľa sadzobníka ustanovený poplatok z návrhu. Podľa § 4 ods. 2 písm. j) Zákona o súdnych poplatkoch od poplatku je oslobodený žalobca v konaní o náhradu škody alebo nemajetkovej ujmy, ktoré mu boli spôsobené trestným činom. Podľa § 5 ods. 1 písm. a) Zákona o súdnych poplatkoch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Podľa § 8 ods. 1 Zákona o súdnych poplatkoch, poplatok za podanie návrhu je splatný vznikom poplatkovej povinnosti. Podľa § 10 ods. 1 Zákona o súdnych poplatkoch, ak nebol zaplatený poplatok splatný podaním žaloby, návrhu na začatie konania, dovolania alebo kasačnej sťažnosti, súd podľa § 9 vyzve poplatníka, aby poplatok zaplatil v lehote, ktorú určí, spravidla v lehote desiatich dní od doručenia výzvy; ak aj napriek výzve poplatok nebol zaplatený v lehote, súd konanie zastaví. O následkoch nezaplatenia poplatku musí byť poplatník vo výzve poučený. 5. Z obsahu spisu vyplýva, že okresný súd doručil žalobcovi výzvu č. k. 9Csp/7/2016-22 zo dňa 12. 07. 2016 na zaplatenie súdneho poplatku v sume 118 Eur do 10 dní od doručenia výzvy na označený účet konajúceho súdu s poučením, že v prípade nezaplatenia súdneho poplatku bude konanie zastavené. Uvedená výzva bola doručená 25. 07. 2016. Žalobca v odvolaní tvrdil, že je od súdneho poplatku oslobodený, pretože predmetom konania je žaloba o náhradu škody, ktorá bola spôsobená trestným činom (č. l. 31). 6. V posudzovanej veci žalobca žalobu zo dňa 30. 06. 2016 odôvodnil zmluvou o úvere č. 6463254 zo dňa 20. 04. 2009, na základe ktorej poskytol žalovanej úver vo výške 1.000 EUR, ktorý mala žalovaná vrátiť v dvanástich mesačných splátkach po 164 EUR počnúc dňom 17. 05. 2009, spolu v sume 1.968,- EUR. V žalobe sa uvádza, že žalovaná neplnila riadne a včas svoj záväzok v zmysle dohodnutých podmienok, porušila dojednania predmetnej zmluvy, stratila výhodu splátok a jej záväzok sa stal splatným dňa 22. 08. 2009. Žalobca v žalobe ďalej uviedol, že na žalovanú podal 31. 10. 2009 trestné oznámenie, na základe ktorého bola žalovaná rozsudkom Okresného súdu Lučenec č. k. 22T/60/2010 z 06. 04. 2010 uznaná za vinnú z prečinu úverového podvodu podľa § 222 ods. 1 Trestného zákona. Uvedeným rozhodnutím, ktoré nadobudlo právoplatnosť 06. 04. 2010, bol žalobca so svojim nárokom na náhradu škody odkázaný na občianske súdne konanie. 7. Z pripojenej fotokópie prvej strany trestného rozsudku 22T/5/2009-283 (č. l.7) vyplýva, že škodu žalované spôsobila tým, že v žiadosti o úver uviedla nepravdivé údaje o svojich príjmoch a výdavkoch, zamlčala ďalšie úvery a exekučné konanie, ktoré bolo proti nej vedené, na základe čoho so spoločnosťou Pohotovosť s. r. o. Bratislava uzavrela dňa 20. 04. 2009 zmluvu o úvere č. 6463254´a prevzal sumu 1.000 EUR, ktorú sa zaviazal vrátiť v 12 mesačných splátkach, pričom úver riadne nesplácala, čím spoločnosti Pohotovosť s. r. o. spôsobila škodu 1.322,66 EUR. 8. Žalobca v odvolaní proti rozhodnutiu o zastavení konania tvrdil, že žalobou uplatnil náhradu škody, ktorá mu bola spôsobená trestným činom žalovaného, ale v žalobe skutočnosti, ktoré sú rozhodujúce pre uplatnenie náhrady škody vôbec neuviedol. Žalobu odôvodnil tým, že žalovaná neplnila riadne a včas svoj záväzok v zmysle dohodnutých podmienok a porušila zmluvné dojednania. Opísanie rozhodujúcich skutočností v žalobe zodpovedalo právnym nárokom vyplývajúcim zo zmluvného vzťahu a nie nárokom na náhradu škody v dôsledku úverového podvodu. Tomu tiež nasvedčuje žalobný petit, ktorým sa žalobca domáhal zaplatenia sumy 1.968 EUR s 5 % ročným úrokom z omeškania od splatnosti úveru 22. 08. 2009, a nie náhrady škody, ktorá bola zistená v trestnom konaní a ktorá bola uvedená rozsudku Okresného súdu Lučenec č. k. 22T/60/2010-283. Preukázanie toho, že žalobca splnil poplatkovú povinnosť, alebo že je od platenia súdneho poplatku oslobodený, zaťažuje žalobcu. V odvolaní žalobca ničím nepreukázal, že žalobou skutočne uplatnil náhradu škody spôsobenú trestným činom, lebo v tom prípade by v žalobe uviedol škodu a zavinenie žalovaného, ktoré boli zistené v trestnom konaní a pri opísaní rozhodujúcich skutočností by musel vychádzať zo skutkovej vety trestného rozsudku. Skutočnosti, ktorými bola žaloba odôvodnená však zodpovedali obvyklému uplatneniu nárokov z porušenia zmluvného vzťahu a z toho dôvodu okresný súd správne považoval žalobcu za poplatníka poplatkového úkonu podľa § 2 ods. 1 písm. a) Zákona o súdnych poplatkoch. 9. Okresný súd pred začatím konania žalobcu vyzval na zaplatenie súdneho poplatku s uvedením údajov potrebných pre jeho úhradu a súčasne žalobcu poučil o zastavení konania v prípade, že súdny poplatok nebude uhradený. Z toho dôvodu okresný súd správne konanie zastavil pre nesplnenie poplatkovej povinnosti podľa § 10 ods. 1 Zákona o súdnych poplatkoch. 10. O nároku na náhradu trov konania súd rozhoduje v rozhodnutí, ktorým sa konanie končí (§ 262 ods. 1 CSP). Z obsahu spisu vyplýva, že žalobca zavinil zastavenie konania a žalovanému trovy odvolacieho konania nevznikli. Z toho dôvodu bolo rozhodnuté, že žiadna strana sporu nemá nárok na náhradu trov odvolacieho konania. 11. Rozhodnutie bolo v senáte prijaté pomerom hlasov 3 : 0. Poučenie: Proti rozhodnutiu odvolacieho súdu je prípustné dovolanie, ak to zákon pripúšťa (§ 419 CSP) v lehote 2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https://www.kauzis.sk/judikatura/r/ECLI:SK:KSBB:2016:6616208581.2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