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13Co/518/2015 z 14. 11. 2016</w:t>
      </w:r>
    </w:p>
    <w:p>
      <w:r>
        <w:t>Rozsudok Krajského súdu Banská Bystrica z 14. novembra 2016, sp. zn. 13Co/518/2015, ECLI:SK:KSBB:2016:6714201014.1</w:t>
      </w:r>
    </w:p>
    <w:p>
      <w:r>
        <w:t>Súd: Krajský súd Banská Bystrica</w:t>
      </w:r>
    </w:p>
    <w:p>
      <w:r>
        <w:t>Spisová značka: 13Co/518/2015</w:t>
      </w:r>
    </w:p>
    <w:p>
      <w:r>
        <w:t>ECLI: ECLI:SK:KSBB:2016:6714201014.1</w:t>
      </w:r>
    </w:p>
    <w:p>
      <w:r>
        <w:t>Dátum vydania: 14. 11. 2016</w:t>
      </w:r>
    </w:p>
    <w:p>
      <w:r>
        <w:t>Forma: Rozsudok</w:t>
      </w:r>
    </w:p>
    <w:p>
      <w:r>
        <w:t>Oblasť práva: Občianske právo</w:t>
      </w:r>
    </w:p>
    <w:p>
      <w:pPr>
        <w:pStyle w:val="Heading2"/>
      </w:pPr>
      <w:r>
        <w:t>Text rozhodnutia</w:t>
      </w:r>
    </w:p>
    <w:p>
      <w:r>
        <w:t>Súd: Krajský súd Banská Bystrica Spisová značka: 13Co/518/2015 Identifikačné číslo súdneho spisu: 6714201014 Dátum vydania rozhodnutia: 15. 11. 2016 Meno a priezvisko sudcu, VSÚ: JUDr. Ferdinand Zimmermann ECLI: ECLI:SK:KSBB:2016:6714201014.1 ROZSUDOK V MENE SLOVENSKEJ REPUBLIKY Krajský súd v Banskej Bystrici ako súd odvolací v senáte zloženom z predsedu senátu JUDr. Ferdinanda Zimmermanna a sudcov JUDr. Danice Kočičkovej a JUDr. Amy Odalošovej v právnej veci žalobkyne: Y. W. nar. XX. XX. XXXX, trvale bytom M. cesta XXXX/XX, Q. zast. advokátom JUDr. Andrejom Cifrom, J. Kráľa 5/A, Lučenec, proti žalovanému TELERVIS PLUS, a. s., so sídlom Staré Grunty 7, Bratislava, IČO: 35 717 769 zast. advokátom JUDr. Alanom Strelákom, Na Vŕšku 12, Bratislava, o zaplatenie sumy 189 € s prísl., o odvolaní žalobkyne proti rozsudku Okresného súdu Zvolen č. k. 17C/120/2014-112 zo dňa 05. 02. 2015, takto r o z h o d o l : I. Rozsudok okresného súdu potvrdzuje. II. Žalovanému priznáva náhradu trov odvolacieho konania. o d ô v o d n e n i e : 1. Súd prvej inštancie rozhodol tak, že návrh navrhovateľa (žalobcu) na zaplatenie sumy 189 € s prísl. zamietol. O trovách konania rozhodol tak, že rozhodne až po právoplatnosti rozhodnutia vo veci samej. 2. V odôvodnení rozhodnutia súd prvej inštancie uviedol: „navrhovateľka sa návrhom zo dňa 27. 01. 2014 domáhala zaplatenia sumy 189 € s prísl. na tom základe, že dňa 18. 09. 2009 účastníci konania uzatvorili zmluvu o úvere, na základe ktorej bol poskytnutý úver vo výške 350 € s tým, že tento mala vrátiť v 7 splátkach po 77 €, spolu sumu 539 €. Z tohto teda vyplýva, že v skutočnosti navrhovateľka zaplatila odporcovi 189,- Eur viac, ako jej odporca poskytol. Poukázala na tú skutočnosť, že podľa § 4 ods. 2 písm. g), j), i), h) Zákona č. 258/2001 Zmluva o spotrebiteľskom úvere musí obsahovať konečnú splatnosť úverového rámca, RPMN, výšku, počet a termíny splatnosti istiny, úrokov a iných poplatkov a ročnú úrokovú sadzbu. V prípade, že takáto obligatórna náležitosť v zmluve chýba, považuje sa podľa § 4 ods. 3 citovaného zákona za bezúročný a bez poplatkov. Predložená zmluva tieto náležitosti neobsahuje. Podľa jej názoru sa teda odporca bezdôvodne obohatil, keďže prijal plnenie vyššie o 189 € ako jej v skutočnosti poskytol a úver sa považuje za bezúročný a bez poplatkov. Navrhovateľka poukázala ďalej na tú skutočnosť, že v tomto prípade podľa jej názoru plynie 10 ročná objektívna premlčacia lehota s tým, že táto začala plynúť 21. 01. 2010. 3. Odporca žiadal návrh navrhovateľky zamietnuť s odôvodnením najskôr, že uplynula 3 ročná premlčacia objektívna lehota podľa ustanovenia Občianskeho zákonníka. 4. Súd posúdil nárok v súlade s § 4 ods. 2 písm. g), j), i), h), § 4 ods. 3 zák. č. 258/2001 Z. z, podľa § 451 ods. 1, 2, § 100 ods. 1, 2, § 107 ods. 1, 2 Občianskeho zákonníka. 5. Vykonaným dokazovaním mal súd za preukázané, že účastníci konania uzatvorili dňa 18. 9. 2009 Zmluvu o úvere č. 420090685, na základe ktorej poskytol odporca navrhovateľke úver vo výške 350,- Eur pričom navrhovateľka sa zaviazala tento úver vrátiť v 7 mesačných splátkach po 77,- Eur , spolu 539,- Eur. Odporkyňa takto spravila splátkami s tým, že celá suma bola uhradená dňa 20. 1. 2010, čo medzi účastníkmi konania nebolo sporné. Je nepochybné, že sa jedná o úverovú zmluvu, uzatvorenú podľa zákona č. 258/2001 Z.z. o spotrebiteľských úveroch. Podľa tohto zákona zmluva o spotrebiteľskom úvere musí obsahovať okrem iného aj konečnú splatnosť úverového rámca RPMN, výšku, počet a termíny splátok istiny, úrokov a iných poplatkov. Z obsahu žalovanej úverovej zmluvy potom je zrejmé, že v tejto úverovej zmluve nie je uvedená konečná splatnosť úverového rámca, ktorá musí byť stanovená dňom, mesiacom a rokom, nie je tam uvedená RPMN. Keďže sa jedná o obligatórne náležitosti takejto zmluvy, poskytnutý úver sa považuje za bezúročný a bez poplatkov. V takom prípade mala navrhovateľka odporcovi vrátiť len sumu 350,- Eur, v skutočnosti mu však zaplatila o 189,- Eur viacej. Z tohto dôvodu sa teda odporca na úkor navrhovateľky bezdôvodne obohatil a to vo výške 189,- Eur. Toto bezdôvodné obohatenie teda odporca navrhovateľke je povinný vydať. K bezdôvodnému obohateniu došlo dňa 20. 1. 2010 a premlčacia lehota začala plynúť dňa 21. 1. 2010. Začiatok plynutia premlčacej lehoty medzi účastníkmi konania nebol sporný. Nakoľko odporca vzniesol námietku premlčania, súd sa musel zaoberať otázkou uplynutia premlčacej lehoty. V tomto prípade je potrebné použiť ako právnu normu ustanovenia Občianskeho zákonníka. Pri použití Občianskeho zákonníka plynie jednak subjektívna lehota, ktorá je dvojročná a tá začína plynúť odo dňa keď sa oprávnený dozvie, že došlo k bezdôvodnému obohateniu a kto sa na jeho úrok obohatil. Z vyjadrení navrhovateľky je zrejmé, že tá sa dozvedela o tom, že na jej úkor sa odporca bezdôvodne obohatil až potom keď kontaktovala príslušné združenia na ochranu spotrebiteľa, čo bolo v máji 2013 a teda premlčacia lehota v tomto prípade uplynie až v máji 2015. Návrh na tunajší súd bol však podaný dňa 29. 1. 2014. Subjektívna premlčacia lehota teda podľa názoru súdu neuplynula. Súd však sa ďalej zaoberal otázkou plynutia objektívnej premlčacej lehoty, ktorá podľa zhodného vyjadrenia účastníkov konania začala plynúť 21. 1. 2010. Podľa názoru súdu je potrebné použiť 3 ročnú objektívnu premlčaciu lehotu, ktorá uplynula dňa 21. 1. 2013 a keďže návrh bol podaný 29. 1. 2014 a odporca vzniesol námietku premlčania, nárok navrhovateľky je premlčaný. Navrhovateľka síce poukázala na to, že v tomto prípade plynie 10 ročná premlčacia lehota s poukazom, že odporca ako odborne znalý dodávateľ musí pri vykonávaní svojej podnikateľskej činnosti postupovať s odbornom starostlivosťou a je povinný poznať a rešpektovať ustanovenia relevantných právnych predpisov, vzťahujúcich sa k jeho podnikateľskej činnosti, ktorej poskytovanie úverov z vlastných zdrojov a teda správne aplikovať zákon č. 258/2001 Z.z. Poukázali ďalej na to, že odporca úmyselne porušoval zákon č. 258/2001 čím zmaril spotrebiteľovi možnosť oboznámiť sa s údajmi, ktoré musia úverové zmluvy obsahovať a teda došlo k úmyselnému zhoršeniu postavenia navrhovateľa a teda došlo k úmyselnému obohateniu na strane odporcu. Súd mal za to, že v tomto prípade nebolo preukázané, že by sa odporca bol úmyselne bezdôvodne obohatil . V tomto prípade zo strany navrhovateľky sa jedná len o všeobecné vyjadrenie, ktoré sa týka podnikateľskej činnosti odporcu, z ktorého nie je možné automaticky vyvodiť, že odporca pri výkone svojej podnikateľskej činnosti sa chce úmyselne bezdôvodne obohatiť. Z predmetu podnikateľskej činnosti odporcu je zrejmé, že poskytuje zo zvláštnych zdrojov úvery ale z takejto činnosti je zrejmé to, že odporca má záujem získať zisk práve prostredníctvom vyplatenia úrokov a poplatkov, to je práve ten zisk, ktorý dosahuje odporca. Z týchto dôvodov súd potom návrh navrhovateľky ako premlčaný zamietol. 6. O trovách konania súd rozhodol podľa § 151 ods. 3 O.s.p. tak, že o trovách konania bude rozhodnuté až po právoplatnosti rozhodnutia vo veci samej.“ 7. Podľa prechodného ustanovenia § 470 ods. 1, 2 zák. č. 160/2015 Z. z., Civilný sporový poriadok (ďalej len CSP) a § 60 CSP stranami v civilnom sporovom konaní sú žalobca a žalovaný. Vzhľadom na uvedené, keďže odvolací súd prejednával vec po 30. 06. 2016, v ďalšom bude označovať navrhovateľa ako žalobcu a odporcu ako žalovaného. 8. V súlade s § 204 zák. č. 99/1963 Zb. účinného v čase podania odvolania (ďalej len OSP) podala proti rozsudku odvolanie žalobkyňa z dôvodu, že rozhodnutie je založené na nesprávnom právnom posúdení veci, na základe vykonaných dôkazov dospel súd k nesprávnym skutkovým zisteniam, resp. okresný súd neúplne zistil skutkový stav. Uviedla, že je nesporné, že ide o spotrebiteľský právny vzťah, resp. zmluvu o spotrebiteľskom úvere. Je nesporné, že žalobkyňa uhradila žalovanému sumu 539 €, pričom mala uhradiť len sumu 350 €, a teda žalobkyni vznikol nárok na vydanie bezdôvodného obohatenia vo výške 189 €. 9. Súd prvej inštancie nesprávne rozhodol, keď na predmetný právny vzťah neaplikoval objektívnu premlčaciu dobu v trvaní 10 rokov a bezdôvodné obohatenie žalovaného nepovažoval za úmyselné. Žalovaný práve pri neuvedení obligatórnych náležitostí zmluvy o spotrebiteľskom úvere mal a mohol vedieť, že prijímaním príslušenstva poskytnutého plnenia sa na úkor žalobkyne bezdôvodne obohatí a pre prípad, že tak urobí, bol s tým uzrozumený (dolus indirectus, t. j. nepriamy úmysel). Žalovaný v rámci predmetu činnosti poskytuje dlhodobo úvery a vzhľadom na túto skutočnosť je povinný pri vykonávaní danej činnosti postupovať s náležitou odbornou starostlivosťou a v súlade s dobrými mravmi. Je jeho povinnosťou poznať a dodržiavať právne predpisy vzťahujúce sa na túto problematiku. Rešpektovanie princípu „ignorantia iuris non excusat“ (neznalosť zákona neospravedlňuje) v spotrebiteľských právnych vzťahoch zo strany dodávateľa treba vyžadovať v najvyššej možnej miere jeho uplatnenie, v neprospech spotrebiteľa bude prichádzať do úvahy len výnimočne, ak to budú odôvodňovať konkrétne okolnosti prípadu (NS SR 6M Cdo 9/2012 zo dňa 16. 01. 2013). 10. Žalovaný zmluvy o spotrebiteľskom úvere uzatváral non lege artis a na základe netransparentných údajov opakovane vo veľkom množstve prípadov, keď uvedené je známe odvolaciemu súdu z jeho činnosti. Preto aj v tomto smere je možné ustáliť úmyselné bezdôvodné obohatenie na strane žalovaného. S poukazom na prezumpciu znalosti právnych predpisov zo strany dodávateľa neobstojí argument žalovaného, že až po následnej judikatúre súdov, ktoré vyslovili stanovisko o absencii obligatórnych náležitostí zmluvy získal vedomosť o absencii údajov. Pri bezdôvodnom obohatení žalovaného, ktoré je potrebné považovať za úmyselné minimálne v nepriamom úmysle, sa jedná o objektívny stav bez potreby dokazovania danej skutočnosti. Žalobca ako dodávateľ chcel získať odplatu za poskytnutie úveru spôsobom, ktorý odporoval zákonu (rozhodnutie Okresného súdu Žilina č. k. 8C/75/2012-191 zo dňa 15. 07. 2012 v spojení s rozhodnutím Krajského súdu v Žiline č. k. 9Co/648/2013-220 zo dňa 20. 02. 2014). Poskytovateľ úveru musí niesť zodpovednosť za to, že zámerne neuviedol, resp. zahmlieval podstatné náležitosti zmluvy o spotrebiteľskom úvere s cieľom ľahšie získať a primäť klienta k uzatvoreniu zmluvy. Neoprávnený majetkový prospech z úmyselného porušenia zákona získal žalovaný a preto je podľa odvolateľa povinný toto úmyselne získané bezdôvodné obohatenie žalobkyni vydať. Žalobkyňa sa o skutočnosti, že sa žalovaný na jej úkor bezdôvodne obohatil, dozvedela od spotrebiteľského združenia až v mesiaci máj 2013. Odborne znalý žalovaný ako dodávateľ musel vedieť, že sa na úkor žalovanej bezdôvodne obohacuje a uvedené je potrené považovať za úmyselné konanie minimálne v nepriamom úmysle. Vzhľadom na uvedené navrhol rozsudok súdu prvej inštancie zmeniť a zaviazať žalovaného na zaplatenie sumy 189 € s prísl. a náhradu trov prvostupňového konania vo výške 512,57 €, alebo rozsudok zrušiť a vrátiť vec prvoinštančnému súdu na nové rozhodnutie. 11. Žalovaný vo vyjadrení k odvolaniu žalobcu navrhol rozhodnutie potvrdiť. Zároveň si uplatnil trovy odvolacieho konania. V žiadnom prípade nenaplnil úmysel priamy resp. nepriamy, pretože mal za to, že mu hodnoty jednoznačne patria. Znakom úmyslu je vždy predchádzajúca vedomosť subjektu, ktorý sa neoprávnene obohatil, o tom, že svojím konaním získava alebo získať môže hodnoty vyjadriteľné v peniazoch, ktoré mu nepatria. Žalobca odvodzuje sa domáha aplikácie ustanovenia § 107 ods. 2 Občianskeho zákonníka, z dôvodu, že v úverovej zmluve nie je uvedená konečná splatnosť úverového rámca, ktorá musí byť, a nie je tam uvedené RPMN. Zákon č. 258/2001 Z. z. v platnom znení ku dňu uzavretia zmluvy, t. j. ku dňu 18. 09. 2009 ustanovuje v § 4 ods. 2, že zmluva o spotrebiteľskom úvere okrem všeobecných náležitostí musí obsahovať konečnú splatnosť spotrebiteľského úveru (g). Z uvedeného nevyplýva, že by bola vyžadovaná dátumová špecifikácia, a teda nebol úmysel žalovaného tento údaj neuviesť. Čo sa týka RPMN žalovaný má za to, že tento údaj obsahuje zmluva a to v čl. 1 Obchodných podmienok, ktoré sú neoddeliteľnou súčasťou zmluvy o úvere. V zmysle § 273 ods. 1 Obchodného zákonníka časť obsahu zmluvy možno určiť aj odkazom na všeobecné podmienky. Zmluva bola uzatvorená v súlade s § 497 Obchodného zákonníka, pričom na daný zmluvný vzťah boli aplikované ustanovenia zákona č. 258/2001 Z. z. Celý záväzok žalobcu bol zaplatený dňa 20. 01. 2010. Žalobca teda mohol uplatniť prvý krát svoje právo na vydanie bezdôvodného obohatenia dňa 21. 01. 2010. Žaloba bola podaná na súd dňa 29. 01. 2014, teda po uplynutí všeobecnej premlčacej doby. Ustanovenia o premlčaní nie sú ustanoveniami, ktoré majú slúžiť k ochrane spotrebiteľa. Ide o právny inštitút, ktorý sleduje a má za účel rovnovážne upravovať, resp. korigovať práva jednej i druhej strany a to bez zvýhodňovania, či znevýhodňovania jednej, či druhej strany (NS SR sp. zn. 6 Cdo 154/2011). 12. Žalobcovi bolo vyjadrenie žalovaného doručené dňa 18. 05. 2015, k tomuto sa nevyjadril. 13. Podľa prechodného ustanovenia § 470 ods. 1 Civilného sporového poriadku (ďalej len CSP), ktorý nadobudol účinnosť 1. júla 2016, platí, že ak nie je ustanovené inak, platí tento zákon aj na konania začaté predo dňom nadobudnutia jeho účinnosti. Podľa § 470 ods. 2 veta prvá CSP (ale) právne účinky úkonov, ktoré v konaní nastali predo dňom nadobudnutia účinnosti tohto zákona, zostávajú zachované. 14. Krajský súd ako súd odvolací (§ 34 CSP), preskúmal vec v rozsahu podľa § 379, § 380 CSP, bez nariadenia pojednávania v súlade s § 385 CSP, rozhodnutie súdu prvej inštancie potvrdil v súlade s § 387 ods. 1, 2 CSP ako vecne správne. 15. Podľa § 387 CSP odvolací súd rozhodnutie súdu prvej inštancie potvrdí, ak je vo výroku vecne správne. 16. Odvolací súd v konaní súdu prvej inštancie nezistil vady, ktoré sa týkajú procesných podmienok. 17. Odvolací súd je viazaný rozsahom a dôvodmi odvolania, preto predmetnú vec preskúmal v rozsahu ustanovenia § 379, 380 CSP. 18.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19. Odvolací súd sa v celom rozsahu stotožnil s odôvodnením rozhodnutia v napadnutej časti. V súdenej veci nezistil žiadne okolnosti, ktoré by spochybňovali správnosť rozhodnutia súdu prvej inštancie, súd venoval náležitú pozornosť zisteniu všetkých rozhodných skutočností, dostatočne zistil skutkový stav a mal spoľahlivé a dostatočné podklady pre rozhodnutie o veci. Dôvody, pre ktoré tak urobil, správne rozobral v odôvodnení rozsudku. S týmito dôvodmi sa v celom rozsahu stotožňuje aj odvolací súd a v podrobnostiach na ne odkazuje. 20. Odvolanie žalobcu nepoukazuje na žiadne také dôvody, ktoré by podmieňovali zmenu rozhodnutia. 21. Na zdôraznenie správnosti rozhodnutia súdu prvej inštancie odvolací súd, vzhľadom na odvolacie dôvody udáva, že súd prvej inštancie v súlade s § 153 ods. 1 OSP rozhodol na základe zisteného skutkového stavu, skutkový stav subsumoval pod správnu normu hmotného práva, ktorú správne interpretoval. 22. Predmetom konania je nárok uplatnený žalobcom na vydanie bezdôvodného obohatenia vo výške 189 Eur s prísl., ktorý žalobca uplatnil, z dôvodu, že plnil žalovanému na základe zmluvy o spotrebiteľskom úvere, ktorá neobsahovala náležitosti podľa § 4 ods. 2 zák. č. 258/2001 Z.z., a teda poskytnutý úver treba považovať za bezúročný a bez poplatkov. Z obsahu odôvodnenia odvolaním napadnutého rozsudku okresného súdu vyplýva, že dôvodom zamietnutia žaloby bolo premlčanie v žalobe uplatneného nároku na vydanie bezdôvodného obohatenia, ktoré (premlčanie) okresný súd konštatoval na základe žalovaným vznesenej námietky premlčania. Okresný súd v odôvodnení odvolaním napadnutého rozsudku uviedol, že žalobkyňa podala žalobu po uplynutí zákonom stanovenej trojročnej premlčacej doby v zmysle ust. § 107 Občianskeho zákonníka, pričom mal zato, že žalobkyňa žiadnym spôsobom nepreukázala svoje tvrdenia o úmyselnom bezdôvodnom obohatení sa na strane žalovaného. 23. Sporným zostalo, či žalovaný bezdôvodné obohatenia získal úmyselne, a teda či je potrebné na skutkový stav aplikovať ustanovenie § 107 ods. 2 OZ podľa, ktorého sa právo na vydanie plnenia z bezdôvodného obohatenia premlčí, za desať rokov odo dňa, keď k nemu došlo. 24. Žalobkyňa tvrdila, že žalovaný získal bezdôvodné obohatenie úmyselne, pretože ako odborne znalý dodávateľ musí pri vykonávaní svojej podnikateľskej činnosti postupovať s odbornom starostlivosťou, je povinný poznať a rešpektovať ustanovenia relevantných právnych predpisov, vzťahujúcich sa k jeho podnikateľskej činnosti, čo je poskytovanie úverov z vlastných zdrojov a teda správne aplikovať zákon č. 258/2001 Z.z.. Žalobkyňa tvrdila, že žalovaný úmyselne porušoval zákon č. 258/2001 čím zmaril spotrebiteľovi možnosť oboznámiť sa s údajmi, ktoré musia úverové zmluvy obsahovať, čím došlo k úmyselnému zhoršeniu postavenia žalobcu. V odvolaní uviedla, že žalovaný práve pri neuvedení obligatórnych náležitostí zmluvy o spotrebiteľskom úvere mal a mohol vedieť, že prijímaním príslušenstva poskytnutého plnenia sa na úkor žalobkyne bezdôvodne obohatí a pre prípad, že tak urobí, bol s tým uzrozumený. Je povinnosťou žalovaného poznať a dodržiavať právne predpisy vzťahujúce sa na problematiku poskytovania spotrebiteľských úverov. Žalovaný zmluvy o spotrebiteľskom úvere uzatváral non lege artis na základe netransparentných údajov opakovane vo veľkom množstve prípadov, preto aj v tomto smere je možné ustáliť úmyselné bezdôvodné obohatenie na strane žalovaného. Pri bezdôvodnom obohatení žalovaného, ktoré je potrebné považovať za úmyselné minimálne v nepriamom úmysle, sa podľa žalobkyne jedná o objektívny stav bez potreby dokazovania danej skutočnosti, žalovaný ako dodávateľ chcel získať odplatu za poskytnutie úveru spôsobom, ktorý odporoval zákonu. Poskytovateľ úveru musí niesť zodpovednosť za to, že zámerne neuviedol, resp. zahmlieval podstatné náležitosti zmluvy o spotrebiteľskom úvere s cieľom ľahšie získať a primäť klienta k uzatvoreniu zmluvy. Neoprávnený majetkový prospech z úmyselného porušenia zákona získal žalovaný a preto je podľa žalobcu povinný toto úmyselne získané bezdôvodné obohatenie žalobkyni vydať. 25. Odvolací súd udáva, že procesné právo podmieňuje úspech účastníka v konaní unesením dvoch procesných bremien - bremena tvrdenia a dôkazným bremenom. Zákon určuje dôkazné bremeno ako procesnú zodpovednosť účastníka za výsledok konania, ktorý je určený výsledkom vykonaného dokazovania, pričom dôsledkom toho, že tvrdenie účastníka nebolo preukázané je nepriaznivé rozhodnutie pre toho účastníka konania, ktorý neuniesol dôkazné bremeno na preukázanie svojich tvrdení. 26. Po preskúmaní veci v medziach daných odvolaním žalobcu odvolací súd dospel k záveru, že okresný súd správne rozhodol, keď návrh zamietol, keďže žalobkyňa právne relevantným spôsobom nepreukázala, že zo strany žalovaného išlo v danom prípade o úmyselné obohatenie sa. Žalobkyňa v konaní nepreukázal úmyselné obohatenie sa žalovaného na jej úkor. Pojem úmysel vymedzuje ust. § 15 a 16 Trestného zákona. Uvedené pojmové vymedzenie úmyslu zakotvené v Trestnom zákone možno použiť pre celý právny poriadok, vrátane občianskoprávnej úpravy premlčania nároku vyplývajúceho zo zodpovednosti za bezdôvodné obohatenie, keďže občianske právo pojem úmysel vo svojej zákonnej úprave nedefinuje, a teda aj na účely vymedzenia tohto pojmu v občianskoprávnych súvislostiach je potrebné pri výklade tohto pojmu vychádzať z Trestného zákona. 27. Z ust. § 107 ods. 2 Občianskeho zákonníka vyplýva, že právo na vydanie bezdôvodného obohatenia sa premlčí (v prípade úmyselného bezdôvodného obohatenia) za 10 rokov odo dňa, keď k nemu došlo. Dôkazné bremeno na preukázanie uvedenej skutočnosti je na tom, kto tvrdí, že niekto iný sa na jeho úkor úmyselne bezdôvodne obohatil, teda v danom prípade bolo dôkazné bremeno na žalobkyni, ktorej dôkaznou povinnosťou bolo preukázať tvrdenie, že v čase keď sa žalovaný na jej úkor bezdôvodne obohatil, existoval na strane žalovaného úmysel bezdôvodne sa na úkor nej obohatiť. Úmysel (priamy alebo nepriamy) súvisí so zavineným protiprávnym konaním zodpovedného subjektu. Protiprávne konanie je také konanie, ktoré je v rozpore s právom. Žalobkyňa v návrhu na začatie konania uviedla, že „pre absenciu podstatných obligatórnych náležitostí v uvedenej zmluve mal žalovaný nárok len na vrátenie ním poskytnutej istiny úveru (t.j.bez úrokov a poplatkov), v rozsahu sumy, ktorá tvorí rozdiel medzi sumou 539 € (žalobkyňou žalovanému uhradenou sumou z titulu poskytnutého úveru) a sumou 350 € (poskytnutá výška úveru), t.j. v rozsahu sumy 189 € došlo na strane žalovaného k úmyselnému bezdôvodnému obohateniu. 28. Tvrdenie žalobkyne v žalobe o úmyselnom bezdôvodnom obohatení žalovaného vychádza z neuvedenia „podstatných obsahových náležitostí v Zmluve, konkrétne údaju o konečnej splatnosti, RPMN, výške, počtu a termínov splátok istiny, úrokov a iných poplatkov, ročnej úrokovej sadzby“, tvrdenia, že žalovaný práve pri neuvedení obligatórnych náležitostí zmluvy o spotrebiteľskom úvere mal a mohol vedieť, že prijímaním príslušenstva poskytnutého plnenia sa na úkor žalobkyne bezdôvodne obohatí a pre prípad, že tak urobí, bol s tým uzrozumený, je povinnosťou žalovaného poznať a dodržiavať právne predpisy vzťahujúce sa na problematiku poskytovania spotrebiteľských úverov, žalovaný zmluvy o spotrebiteľskom úvere uzatváral non lege artis na základe netransparentných údajov opakovane vo veľkom množstve prípadov, preto aj v tomto smere je možné ustáliť úmyselné bezdôvodné obohatenie na strane žalovaného. 29. V uvedenej súvislosti odvolací súd uvádza, že absenciu presne v zákone vymedzených obsahových náležitostí zmluvy o spotrebiteľskom úvere zákon č. 258/2001 Z. z. o spotrebiteľských úveroch v znení platnom a účinnom v čase uzatvorenia predmetnej zmluvy sankcionoval zákonodarca v záujme zvýšenej ochrany spotrebiteľa bezpoplatkovosťou a bezúročnosťou úveru. Žalobkyni ako spotrebiteľke dal teda zákonodarca účinný nástroj na to, aby sa v zákonom stanovenej premlčacej dobe bránila voči popísaným postupom žalovaného (poskytovateľa úveru). 30. Okresný súd v odôvodnení svojho rozhodnutia jasne a zrozumiteľne vysvetlil, prečo nemožno považovať tvrdenia žalobkyne za preukázanie úmyslu žalovaného bezdôvodne sa na úkor žalobkyne obohatiť, správne mal za to, že v tomto prípade nebolo preukázané, že by sa žalovaný bol úmyselne bezdôvodne obohatil, zo strany žalobkyne sa jedná len o všeobecné vyjadrenie, ktoré sa týkajú podnikateľskej činnosti žalovaného, z ktorých nie je možné automaticky vyvodiť, že žalovaný pri výkone svojej podnikateľskej činnosti sa chce úmyselne bezdôvodne obohatiť. Z predmetu podnikateľskej činnosti žalovaného je zrejmé, že poskytuje z vlastných zdrojov úvery, z takejto činnosti je zrejmé to, že žalovaný má záujem získať zisk práve prostredníctvom vyplatenia úrokov a poplatkov, zákonná sankcia v podobe bezpoplatkovosti a bezúročnosti úveru, vo svojej podstate svojou existenciou vylučuje úmysel veriteľa, pretože ho postihuje za takéto konanie vo forme obmedzenia jeho zisku (t. j. dôvodu, pre ktorý podniká). 31. Odvolací súd dospel k záveru, že rozhodnutie okresného súdu, ktorým okresný súd žalobu pre premlčanie uplatneného nároku zamietol je vecne správne, žalobkyňa žiadnym spôsobom nepreukázal, že by žalovaný mal úmysel bezdôvodne sa obohatiť vo vzťahu k plneniu vyplývajúcemu zo zmluvy uzavretej účastníkmi konania a že by tento úmysel existoval v čase získania bezdôvodného obohatenia. 32. Vzhľadom na uvedené možno konštatovať, že nie sú dané odvolacie dôvody, uvádzané žalobcom. Preto odvolací súd podľa § 387 CSP napadnutý rozsudok, ako aj závislý výrok (§ 379 písm. a) CSP) o trovách prvoinštančného konania ako vecne správny potvrdil. 33. O trovách odvolacieho konania odvolací súd rozhodol v súlade s § 396 ods. 1 CSP za použitia § 255 ods. 1 a § 262 ods. 1 CSP. Odvolateľka - žalobkyňa nebola v odvolacom konaní úspešná. V odvolacom konaní, vzhľadom na výsledok odvolacieho konania bol úspešný žalovaný, preto mu v súlade s § 255 ods. 1 CSP patrí náhrada trov odvolacieho konania. O výške náhrady trov konania rozhodne súd prvej inštancie po právoplatnosti rozhodnutia, ktorým sa konanie končí, samostatným uznesením. 32. O veci senát odvolacieho súdu rozhodol pomerom hlasov členov senátu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https://www.kauzis.sk/judikatura/r/ECLI:SK:KSBB:2016:6714201014.1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