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5CoE/180/2016 z 19. 12. 2016</w:t>
      </w:r>
    </w:p>
    <w:p>
      <w:r>
        <w:t>Uznesenie Krajského súdu Banská Bystrica z 19. decembra 2016, sp. zn. 5CoE/180/2016, ECLI:SK:KSBB:2016:6715205346.2</w:t>
      </w:r>
    </w:p>
    <w:p>
      <w:r>
        <w:t>Súd: Krajský súd Banská Bystrica</w:t>
      </w:r>
    </w:p>
    <w:p>
      <w:r>
        <w:t>Spisová značka: 5CoE/180/2016</w:t>
      </w:r>
    </w:p>
    <w:p>
      <w:r>
        <w:t>ECLI: ECLI:SK:KSBB:2016:6715205346.2</w:t>
      </w:r>
    </w:p>
    <w:p>
      <w:r>
        <w:t>Dátum vydania: 19. 12. 2016</w:t>
      </w:r>
    </w:p>
    <w:p>
      <w:r>
        <w:t>Forma: Uznesenie</w:t>
      </w:r>
    </w:p>
    <w:p>
      <w:pPr>
        <w:pStyle w:val="Heading2"/>
      </w:pPr>
      <w:r>
        <w:t>Text rozhodnutia</w:t>
      </w:r>
    </w:p>
    <w:p>
      <w:r>
        <w:t>Súd: Krajský súd Banská Bystrica Spisová značka: 5CoE/180/2016 Identifikačné číslo súdneho spisu: 6715205346 Dátum vydania rozhodnutia: 20. 12. 2016 Meno a priezvisko sudcu, VSÚ: JUDr. Alena Antalová ECLI: ECLI:SK:KSBB:2016:6715205346.2 Uznesenie Krajský súd v Banskej Bystrici, v senáte zloženom z predsedníčky senátu JUDr. Aleny Antalovej a členov senátu JUDr. Jany Novotnej a JUDr. Jozefa Zlochu, v exekučnej veci oprávneného: BENCONT INVESTMENTS, s.r.o., so sídlom Vajnorská 100/A, 831 04 Bratislava, IČO: 36432105, zast. JUDr. Veronika Kubriková, PhD., advokát, Martinčekova 13, 821 01 Bratislava, korešpondenčná adresa: Vajnorská 100/A, 831 04 Bratislava, proti povinnému: U. E., nar. XX. X. XXXX, zomrel dňa XX. K. XXXX, naposledy bytom E. B. XX, XXX XX E. B. o vymoženie pohľadávky oprávneného vo výške 1.496,62 Eur s prísl., vedenej pod sp. zn. EX 2558/15 súdnym exekútorom JUDr. Jozefom Ďuricom, Exekútorský úrad so sídlom Borovianska 17, 960 01 Zvolen, o odvolaní oprávneného proti Uzneseniu Okresného súdu Zvolen č. k. 3Er/174/2015-30 zo dňa 04. januára 2016, takto r o z h o d o l : Uznesenie Okresného súdu Zvolen č. k. 3Er/174/2015-30 zo dňa 04. januára 2016 z r u š u j e a vec v r a c i a na ďalšie konanie. o d ô v o d n e n i e : 1. Okresný súd Zvolen (ďalej len „exekučný súd“) napadnutým uznesením č. k. 3Er/174/2015-30 zo dňa 04. januára 2016 zamietol žiadosť súdneho exekútora o udelenie poverenia na vykonanie exekúcie. Exekučný súd napadnuté uznesenie odôvodnil tým, že exekučným titulom je rozhodcovský rozsudok Stáleho rozhodcovského súdu Slovenskej bankovej asociácie sp. zn. II/2014-1070 zo dňa 04. júna 2014, vydaný na základe Zmluvy o poskytnutí flexipôžičky (ďalej aj „Zmluva o úvere“ alebo „Zmluva“), uzatvorenej medzi právnym predchodcom oprávneného a povinným dňa 23. novembra 2007, ktorej neoddeliteľnou súčasťou sú Všeobecné obchodné podmienky (ďalej len VOP) VÚB a.s., na poskytovanie spotrebných úverov fyzickým osobám. V čl. IX bod 3 VOP je obsiahnutá Rozhodcovská doložka, v ktorej sa zmluvné strany dohodli, že všetky spory, ktoré v budúcnosti medzi nimi vzniknú zo zmluvy, budú rozhodované v rozhodcovskom konaní Stálym rozhodcovským súdom Asociácie bánk Slovenskej republiky. Exekučný súd mal z predloženej Zmluvy o úvere za preukázané, že ide o spotrebiteľskú zmluvu v zmysle § 52 ods. 1 Občianskeho zákonníka, keďže oprávnený, ktorého predmetom podnikania je aj poskytovanie úverov z vlastných zdrojov, ju uzatváral v postavení dodávateľa a povinný v postavení spotrebiteľa, ktorý nekonal v rámci predmetu svojej obchodnej alebo inej podnikateľskej činnosti. Konštatoval, že rozhodcovská doložka, ktorá mala v predmetnom konaní založiť legitimitu pre exekučný titul, znemožňuje voľbu spotrebiteľa dosiahnuť rozhodovanie sporu štátnym súdom. Spotrebiteľ si ju osobitne nevyjednal a nemal na výber vzhľadom na jej splynutie s ostatnými štandardnými podmienkami. Mohol len zmluvu ako celok odmietnuť alebo sa podrobiť všetkým úverovým podmienkam, a teda aj rozhodcovskému konaniu. Vzhľadom na vyššie uvedené prijal exekučný súd záver o neprijateľnosti predmetnej rozhodcovskej doložky, pretože spôsobuje hrubý nepomer v právach a povinnostiach medzi dodávateľom a spotrebiteľom v neprospech spotrebiteľa. Rozhodcovská doložka je neprijateľná, pretože nebola spotrebiteľom osobitne vyjednaná a núti spotrebiteľa neodvolateľne sa podrobiť rozhodcovskému konaniu. Exekučný súd uzavrel, že nakoľko neprijateľná rozhodcovská doložka sa prieči dobrým mravom a výkon práv a povinností z takejto doložky odporuje dobrým mravom, v predmetnom prípade boli splnené podmienky na zamietnutie žiadosti súdneho exekútora o udelenie poverenia na vykonanie exekúcie podľa § 44 ods. 2 zákona č. 233/1995 Z. z. o súdnych exekútoroch a exekučnej činnosti (Exekučný poriadok) a o zmene a doplnení ďalších zákonov v znení neskorších predpisov (ďalej len „Exekučný poriadok“). 2. Proti uzneseniu okresného súdu podal v zákonom stanovenej lehote odvolanie oprávnený. Namietal odvolacie dôvody podľa § 205 odsek 2 písm. a), d), e), a f) a podľa § 221 ods. 1 písm. d), f) a h) zákona č. 99/1963 Zb. Občianskeho súdneho poriadku (ďalej aj „O.s.p.“). Súd prvej inštancie vychádzal podľa názoru odvolateľa pri rozhodovaní z nesprávneho právneho posúdenia veci, zistil skutkový stav, ktorý neobstojí, pretože sú tu ďalšie skutočnosti alebo iné dôkazy, ktoré doteraz neboli uplatnené a má byť nimi preukázané, že v konaní došlo k vadám, ktoré mohli mať za následok nesprávne rozhodnutie vo veci samej, odvolateľ nebol riadne poučený v zmysle § 120 ods. 4 O.s.p., účastník dôkazy bez svojej viny nemohol označiť alebo predložiť do rozhodnutia súdu prvého stupňa, súd odňal účastníkovi konania - oprávnenému možnosť konať pred súdom, nesprávne vec právne posúdil tým, že nepoužil správne ustanovenie právneho predpisu a nedostatočne zistil skutkový stav a rozhodoval v tej istej veci, v ktorej sa už prv právoplatne rozhodlo alebo v tej istej veci sa už prv začalo konanie. Uvedeného sa podľa názoru odvolateľa exekučný súd dopustil prekročením zákonných limitov pre skúmanie žiadosti súdneho exekútora o vydanie poverenia, a to skúmaním iných listín ako pripúšťa výslovné znenie zákona v § 44 ods. 2 Exekučného poriadku. V zmysle uvedeného ustanovenia exekučný súd nemá oprávnenie skúmať a hodnotiť iné listiny, napr. Zmluvu o úvere, ktorá obsahuje rozhodcovskú doložku, môže skúmať len žiadosť o udelenie poverenia na vykonanie exekúcie, návrh na vykonanie exekúcie a exekučný titul. Ďalej má za to, že rozhodnutie nie je dostatočne zdôvodnené v tom zmysle, ako súd dospel k záverom v ňom uvedeným. V predmetnom prípade je exekučným titulom rozhodcovský rozsudok a súd príslušný na výkon rozhodnutia alebo exekúciu nie je vecne príslušný vo veci konať či už ako súd vyššej inštancie, kasačný súd alebo súd konajúci o opravnom prostriedku, ale práve a len ako exekučný súd. Skúmaním rozhodcovskej doložky exekučný súd nerešpektoval prekážku rozsúdenej veci. Exekučnému súdu nie je možné priznať väčší rozsah vecnej preskúmavacej pôsobnosti než akou v prospech uvedenej interpretácie nesvedčia len jazykové, logické, axiologické a systematické dôvody, ale aj premenné historického výkladu. Odvolateľ ďalej uviedol, že exekučný súd prekročil aj zákonné limity pre skúmanie exekučného titulu podľa § 45 ods. 1, 2 zákona č. 244/2002 Z. z. o rozhodcovskom konaní v znení neskorších predpisov (ďalej len „ZRK“). Exekučný súd je oprávnený skúmať rozhodcovský rozsudok ako exekučný titul len v zákonom určených medziach. O platnosti rozhodcovskej doložky rozhoduje rozhodcovský súd, a preto prekážka rozsúdenej veci bráni tomu, aby bola opätovne posúdená. Banka ako právny predchodca oprávneného uzavrela s povinným v súlade so ZRK platnú rozhodcovskú doložku. Poukázal na to, že je tu prekážka „res iudicata“ a uvedeným konaním súdu dochádza k porušeniu článku 2 odsek 2 Ústavy Slovenskej republiky. Ďalej poukázal na to, že ako právny nástupca Všeobecnej úverovej banky, a.s., bol povinný postupovať v súlade s ustanoveniami rozhodcovského zákona. Všeobecná úverová banka, a.s, ako jeho právny predchodca postupovala v súlade s § 93b zákona o bankách, ktorý jej ukladá povinnosť ponúknuť klientovi návrh rozhodcovskej doložky s tým, že v predmetnom bode je klientovi daná možnosť neprijať túto zákonom stanovenú ponuku. Uviedol tiež, že exekučný súd nesprávne aplikoval § 53 ods. 4 Občianskeho zákonníka a porušil § 153 ods. 1 O.s.p. Absentujú akékoľvek dôkazy pre právne závery uvedené v rozhodnutí. Exekučný súd sa nijako nevysporiadal s odlišným právny názorom, ktorý majú iné súdy tohto istého stupňa, dokonca samotný exekučný súd. Nijako nezdôvodnil tento odlišný postup. V prípade, ak by zmluva neobsahovala rozhodcovskú doložku, ktorá je v konečnom dôsledku vôľou oboch strán, a konanie by prebehlo na „štátnom súde“, súd sa nevyjadril, akým iným spôsobom by si slabšia strana svoj osud v závažnej veci, akou by bol prípadný neskorší proces, dokázala náležite naplánovať. Poukázal ďalej na to, že v rozhodcovskom konaní pred Stálym rozhodcovským súdom rozhoduje vždy trojčlenný senát, pričom jedného člena senátu si priamo vyberá každá strana sporu a takto sa podieľa i na výbere predsedajúceho člena senátu (rozhodcu). Rozhodcami sú výhradne odborne spôsobilé a bezúhonné fyzické osoby s právnickým vzdelaním pochádzajúce z geograficky rôznych oblastí Slovenskej republiky, čo zabezpečuje prinajmenšom rovnakú úroveň ochrany práv sporových strán, dlžníka ako spotrebiteľa nevynímajúc. Ani Občiansky súdny poriadok, ani Exekučný poriadok a ani ZRK neposkytuje žiadnu oporu pre záver, že by exekučný súd mohol vo vzťahu k rozhodcovskému rozsudku rozhodovať ako súd konajúci vo veci samej, a teda napríklad vykonať vo veci samej dokazovanie alebo napríklad rozsudok zrušiť či zmeniť jeho výrok. Uviedol, že ak by exekučný súd zvažoval rozhodcovskú doložku ako neprijateľnú zmluvnú podmienku, nie je možné záver o neplatnosti rozhodcovskej doložky oprieť o Smernicu EHS č. 93/13/EHS, nakoľko tento nepriamy normatívny akt, ktorý je súčasťou úniového práva, je aktom výlučne sekundárnej povahy, ktorého priamy normatívny význam pre výklad národného zákona je výlučne indikatívny a v žiadnom prípade nie interpretačný. Taktiež nie je možné brať do úvahy judikatúru Európskeho súdneho dvora, nakoľko judikatúra vzťahujúca sa na rozhodcovské doložky všeobecne alebo na rozhodcovské doložky v spotrebiteľských zmluvách, nie je voči jednotlivcom - a teda ani voči účastníkom tohto konania - bezprostredne záväzná. Ďalej ešte odvolateľ uviedol, že teóriu o eurokonformnom výklade právnych noriem národného práva je možné uplatniť len v medziach vnútroštátneho právneho poriadku, ak pre to dáva národná judikatúra interpretačný priestor, a to spôsobom, ktorý je zlučiteľný s ústavnými požiadavkami právneho poriadku, ústavnými predpismi. Zákonodarstvo de lege lata žiadny takýto interpretačný priestor nedáva. Poukázal ďalej na to, že ide o porušenie právnej istoty a legitímnych očakávaní, keď exekučné súdy v skutkovo a právne obdobných veciach poverenie vydajú alebo zamietajú. Exekučný súd svojím postupom neprimerane zvýhodnil povinného na základe jeho postavenia a znemožnil uplatniť právo priznané exekučným titulom, ktorého účinky sa v zásade zhodujú s účinkami právoplatného rozsudku. Poukázal ešte na súvisiace rozhodnutia Ústavného súdu Slovenskej republiky, na rozhodnutia iných všeobecných súdov a na aplikáciu sekundárneho práva Európskej únie a judikatúry Európskeho súdneho dvora a na základe uvedenej argumentácie odvolateľ žiadal, aby odvolací súd napadnuté uznesenie zmenil tak, že žiadosti súdneho exekútora o udelenie poverenia na vykonanie exekúcie vyhovuje alebo aby napadnuté uznesenie v celom rozsahu zrušil a vec vrátil súdu prvej inštancie na ďalšie konanie. 3. Povinný sa k odvolaniu oprávneného nevyjadril. 4. Dňom 01. júla 2016 nadobudol účinnosť zákon č. 160/2015 Z. z. Civilný sporový poriadok (ďalej len „CSP“), ktorým bol v zmysle zrušovacieho ustanovenia § 473 zrušený zákon č. 99/1963 Zb. Občiansky súdny poriadok v znení neskorších predpisov. Podľa prechodného ustanovenia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5. Krajský súd v Banskej Bystrici ako súd odvolací podľa § 34 CSP prejednal odvolanie v rozsahu danom § 379 CSP, rešpektujúc svoju viazanosť odvolacími dôvodmi podľa § 380 ods. 1 CSP, nenariadil pojednávanie, pretože nepovažoval za potrebné zopakovať alebo doplniť dokazovanie (§ 385 ods. 1 CSP), pričom dospel k záveru, že odvolanie oprávneného je dôvodné, preto v zmysle ust. § 389 ods. 1 písm. a) CSP zrušil a vec mu podľa ustanovenia § 391 ods. 1 CSP vrátil na ďalšie konanie. 6. Podľa § 7 ods. 1 a ods. 2 veta prvá zákona č. 40/1964 Z. z. (ďalej len OZ), spôsobilosť fyzickej osoby mať práva a povinnosti vzniká narodením. Túto spôsobilosť má aj počaté dieťa, ak sa narodí živé. Smrťou táto spôsobilosť zanikne. 7. Podľa § 61 CSP, procesnú subjektivitu má ten, kto má spôsobilosť na práva a povinnosti; inak len ten, komu ju zákon priznáva. 8. Podľa § 161 ods. 1 CSP, ak tento zákon neustanovuje inak, súd kedykoľvek počas konania prihliada na to, či sú splnené podmienky, za ktorých môže konať a rozhodnúť (ďalej len „procesné podmienky“). 9. Podľa § 161 ods. 2 CSP, ak ide o nedostatok procesnej podmienky, ktorý nemožno odstrániť, súd konanie zastaví. 10. Podľa § 63 ods. 1 CSP, ak strana zomrie počas konania skôr, ako sa konanie právoplatne skončí, súd posúdi podľa povahy sporu, či má konanie zastaviť, alebo či v ňom môže pokračovať. 11. Podľa § 63 ods. 2 CSP, v konaní súd pokračuje najmä vtedy, ak ide o majetkový spor. Súd rozhodne, že v konaní pokračuje s dedičmi strany, prípadne s tými, na ktorých podľa výsledku dedičského konania prešlo právo alebo povinnosť, o ktorú v konaní ide, a to len čo sa skončí konanie o dedičstve. 12. Podľa § 37 ods. 3 Exekučného poriadku, proti inému než tomu, kto je v rozhodnutí označený ako povinný, alebo v prospech iného než toho, kto je v rozhodnutí označený ako oprávnený, možno vykonať exekúciu, len ak sa preukázalo, že naňho prešla povinnosť alebo právo z exekučného titulu 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Súd rozhodne do 60 dní od doručenia návrhu uznesením. Rozhodnutie sa doručí exekútorovi, oprávnenému a povinnému, ktorí sú označení v exekučnom titule, a tomu účastníkovi, na ktorého právo alebo povinnosť prešla. 13. Odvolací súd z obsahu spisu zistil, že súdny exekútor požiadal o vydanie poverenia na vykonanie exekúcie na základe rozhodcovského rozsudku Stáleho rozhodcovského súdu Slovenskej bankovej asociácie so sídlom v Bratislave, ktorým bola povinnému uložená povinnosť zaplatiť oprávnenému 1.496,62 Eur s príslušenstvom. Rozsudok bol vydaný pod sp. zn. II/2014-1070 dňa 04. júna 2014, pričom mal vyznačenú právoplatnosť 23. júna 2014 a vykonateľnosť 26. júna 2014. Rozhodcovský rozsudok bol vydaný na základe Zmluvy o úvere č. XXXXXXX, ktorú právny predchodca oprávneného ako veriteľ a povinný ako dlžník uzavreli dňa 23. novembra 2007. V uvedenej zmluve, v čl. IX bod 3 VOP je obsiahnutá Rozhodcovská doložka, v ktorej sa zmluvné strany dohodli, že všetky spory, ktoré v budúcnosti medzi nimi vzniknú zo zmluvy, budú rozhodované v rozhodcovskom konaní Stálym rozhodcovským súdom Asociácie bánk Slovenskej republiky. 14. Odvolací súd ďalej zo spisu zistil, že povinný dňa 30. novembra 2015 zomrel. V dedičskej veci vydal Okresný súd Zvolen Uznesenie č. k. 18D/125/2015-54 zo dňa 07. apríla 2016, ktorým bolo dedičské konanie zastavené, pretože bolo preukázané, že poručiteľ nezanechal žiaden majetok, len pasíva, pričom prejednanie výlučne pasív nie je v dedičskom konaní možné. Z uvedeného vyplýva, že exekučný súd pri prejednávaní a rozhodovaní predmetnej exekučnej veci konal s osobou, ktorá nemala procesnú subjektivitu. To, že povinný zomrel pred vydaním odvolaním napadnutého uznesenia je podstatným nedostatkom podmienok konania a odvolací súd naň musí prihliadnuť ex offo. 15. Medzi základné procesné podmienky konania, ktoré má súd povinnosť skúmať kedykoľvek počas konania a to aj bez návrhu (ex offo), patrí existencia procesnej subjektivity strán. Procesnú subjektivitu má ten, kto má spôsobilosť na práva a povinností. Predpokladom procesnej subjektivity fyzickej osoby, ktorá je stranou v konaní, je existencia jej hmotnoprávnej subjektivity, t. j. spôsobilosť fyzickej osoby mať práva a povinností, ktorá vzniká narodením a zaniká smrťou. V tomto prípade povinný, ktorý je fyzická osoba, v priebehu konania, ešte pred vydaním odvolaním napadnutého rozhodnutia zomrel, v dôsledku čoho jeho spôsobilosť mať práva a povinností zanikla. Ak po začatí konania pred súdom stratí strana procesnú subjektivitu, súd postupuje v ďalšom konaní podľa § 63 CSP. V zmysle uvedeného ustanovenia ak strana zomrie počas konania skôr, ako sa konanie právoplatne skončilo, súd posúdi podľa povahy sporu, či má konanie zastaviť, alebo či v ňom môže pokračovať. V konaní pokračuje najmä vtedy, ak ide o majetkový spor. Exekučné konanie, ktorého predmetom je vymoženie dlžnej sumy priznanej právoplatným exekučným titulom - rozhodcovským rozsudkom, má majetkovú povahu. V tomto prípade má exekučný súd povinnosť postupovať podľa § 63 ods. 2 CSP a rozhodnúť, či bude v konaní pokračovať s dedičmi strany, prípadne s tými, na ktorých podľa výsledku dedičského konania prešlo právo alebo povinnosť, o ktorú v konaní ide a to len čo sa skončí konanie o dedičstve. Exekučný súd vyššie uvedeným spôsobom nepostupoval a neskúmal, či v čase vydania rozhodnutia, ktoré je predmetom odvolacieho konania, boli splnené procesné podmienky. 16. Odvolací súd z uvedených dôvodov uznesenie exekučného súdu podľa ustanovenia § 389 ods. 1 písm. a/ CSP zrušil a vec vrátil súdu prvej inštancie podľa ustanovenia § 391 ods. 1 a 3 CSP na ďalšie konanie. 17. V ďalšom konaní súd prvej inštancie opätovne preskúma procesné podmienky konania a v intenciách ust. § 63 CSP posúdi, či sú splnené podmienky na zastavenie konania, alebo či v konaní môže pokračovať a rozhodnúť. 18. Toto rozhodnutie prijal senát krajského súdu pomerom hlasov 3:0 (§ 393 ods. 2 CSP) 18. Toto rozhodnutie prijal senát krajského súdu pomerom hlasov 3:0 (§ 393 ods. 2 CSP) Poučenie: Proti rozhodnutiu odvolacieho súdu je prípustné dovolanie, ak to zákon pripúšťa (§ 419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https://www.kauzis.sk/judikatura/r/ECLI:SK:KSBB:2016:6715205346.2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