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2Co/46/2016 z 28. 4. 2016</w:t>
      </w:r>
    </w:p>
    <w:p>
      <w:r>
        <w:t>Uznesenie Krajského súdu Banská Bystrica z 28. apríla 2016, sp. zn. 2Co/46/2016, ECLI:SK:KSBB:2016:6912212876.1</w:t>
      </w:r>
    </w:p>
    <w:p>
      <w:r>
        <w:t>Súd: Krajský súd Banská Bystrica</w:t>
      </w:r>
    </w:p>
    <w:p>
      <w:r>
        <w:t>Spisová značka: 2Co/46/2016</w:t>
      </w:r>
    </w:p>
    <w:p>
      <w:r>
        <w:t>ECLI: ECLI:SK:KSBB:2016:6912212876.1</w:t>
      </w:r>
    </w:p>
    <w:p>
      <w:r>
        <w:t>Dátum vydania: 28. 4. 2016</w:t>
      </w:r>
    </w:p>
    <w:p>
      <w:r>
        <w:t>Forma: Uznesenie</w:t>
      </w:r>
    </w:p>
    <w:p>
      <w:r>
        <w:t>Oblasť práva: Občianske právo</w:t>
      </w:r>
    </w:p>
    <w:p>
      <w:pPr>
        <w:pStyle w:val="Heading2"/>
      </w:pPr>
      <w:r>
        <w:t>Text rozhodnutia</w:t>
      </w:r>
    </w:p>
    <w:p>
      <w:r>
        <w:t>Súd: Krajský súd Banská Bystrica Spisová značka: 2Co/46/2016 Identifikačné číslo súdneho spisu: 6912212876 Dátum vydania rozhodnutia: 29. 04. 2016 Meno a priezvisko sudcu, VSÚ: JUDr. Jana Novotná ECLI: ECLI:SK:KSBB:2016:6912212876.1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16C/140/2012-15 zo dňa16. júna 2015 takto r o z h o d o l : Uznesenie Okresného súdu Rimavská Sobota č. k. 16C/140/2012-15 zo dňa 16. júna 2015 p o t v r d z u j e. Návrh na prerušenie konania z a m i e t a. o d ô v o d n e n i e : Napadnutým uznesením uvedeným vo výroku tohto rozhodnutia okresný súd uložil žalobcovi, aby v stanovenej lehote 10 dní od doručenia uznesenia zaplatil súdny poplatok za podanú námietku zaujatosti vo výške 66.- Eur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27.9.2012 doručil Okresnému súdu Rimavská Sobota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Žalobca vo svojom odvolaní proti rozhodnutiu o vyrubení súdneho poplatku za podanú námietku zaujatosti navrhol, aby súd prerušil konanie za účelom predloženia veci Ústavnému súdu Slovenskej republiky na vyslovenie nesúladu položky 17a Sadzobníka súdnych poplatkov zákona č. 71/1992 Zb. na základe toho, že ide o procesnú obranu proti sudcovi, u ktorého má účastník konania pochybnosti o jeho nezaujatosti pre pomer k veci, ktorá sa nemá spoplatňovať rovnako, ako námietka proti exekúcii, pretože námietka zaujatosti je jediným prostriedkom, ktorým sa účastník môže domôcť preskúmania prípadného dôvodu pre vylúčenie sudcu, ktoré musí uplatniť najneskôr do začatia prvého pojednávania, resp. do 15 dní od kedy sa o dôvode vylúčenia dozvedel. Súd tejto jeho žiadosti nevyhovel, pretože neboli splnené podmienky podľa § 109 O.s.p., za ktorých súd môže konanie prerušiť, resp. za ktorých súd konanie preruší. Podľa tohto ustanovenia súd preruší konanie aj v prípade, keď pred rozhodnutím vo veci dospel k záveru, že všeobecne záväzný právny predpis, ktorý sa týka veci, je v rozpore s Ústavou, zákonom, alebo medzinárodnou zmluvou, ktorou je Slovenská republika viazaná. V takom prípade postúpi návrh Ústavnému súdu na zaujatie stanoviska. V prejednávanej veci odvolací súd nedospel k záveru, že všeobecne záväzný právny predpis, ktorým je zákon o súdnych poplatkoch, je v rozpore s Ústavou, zákonom alebo medzinárodnou zmluvou a ani sa nestotožnil s argumentáciou, ktorú uviedol žalobca v podanom opravnom prostriedku. K žalobcovej argumentácii o tom, že položka 17a Sadzobníka súdnych poplatkov je v rozpore s článkom 46 ods. 1 Ústavy SR a článkom 6 ods. 1 Dohovoru o ochrane ľudských práv odvolací súd poukazuje aj na tú skutočnosť, že Najvyšší súd Slovenskej republiky k žalobcovým námietkam opakovane vo svojich rozhodnutiach jasne a zrozumiteľne zdôvodnil, prečo sa žalobca s takouto argumentáciou mýli. Pozri napr. 19XCdo/53/2016 zo dňa 16. marca 2016: „Najvyšší súd Slovenskej republiky sa argumentáciou žalobkyne, že za vedenie poplatku za námietku zaujatosti jej bráni vyjadriť sa k otázke zaujatosti sudcu, nestotožňuje. Položka 17a bola do Sadzobníka znovu zavedená zákonom č. 621/2005 Z. z., pretože dochádzalo k zneužívaniu inštitútu námietky zaujatosti a tak k zbytočnému predlžovaniu konania. Podľa dôvodovej správy k tomuto zákonu predmetný poplatok by mal mať povahu kaucie, ktorá by sa mala poplatníkovi vrátiť, ak námietku podal odôvodnene. Takéto obmedzenie je podľa Najvyššieho súdu SR primerané a prispieva aj k zachovaniu iného Ústavou zaručené práva, a to práva na prerokovanie veci v primeranej lehote. Daný poplatok za námietku sa naviac v prípade jej oprávnenosti účastníkovi konania podľa § 11 ods. 1 zákona o súdnych poplatkoch vráti. Otázkou vzťahu medzi právom na prístup k súdu a povinnosťou zaplatiť súdny poplatok, sa zaoberal aj Európsky súd pre ľudské práva, ktorý v rozsudku zo dňa 19.6.2001 č. sťažnosti 28249/95, vo veci KREUZ proti Poľsku uviedol, že nikdy nevylúčil možnosť, že záujmy riadneho chodu justície môžu odôvodňovať zavedenie finančného obmedzenia na prístup jednotlivca k súdu a konštatoval, že požiadavku zaplatiť súdny poplatok v súdnom konaní nemožno pokladať za obmedzenie práva účastníka na prístup súdu, ktoré je nezlučiteľné per se s článkom 6 ods. 1 Dohovoru o ochrane ľudských práv a základných slobôd (ods. 59, 60).“ To znamená, že nebola splnená podmienka, za ktorej súd preruší konanie. Preto bolo o jeho návrhu rozhodnuté tak, že mu odvolací súd nevyhovel. Toto rozhodnutie prijal senát krajského súdu pomerom hlasov 3:0 (§ 3 ods. 9 zák. č. 757/2004 Z.z. o súdoch a o zmene a doplnení niektorých zákonov v znení účinnom od 01.05.2011). Poučenie: P o u č e n i e: Proti tomuto rozhodnutiu odvolanie nie je prípustné.</w:t>
      </w:r>
    </w:p>
    <w:p/>
    <w:p>
      <w:r>
        <w:t>Zdroj: KAUZIS.SK – https://www.kauzis.sk/judikatura/r/ECLI:SK:KSBB:2016:6912212876.1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