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12Co/250/2016 z 22. 9. 2016</w:t>
      </w:r>
    </w:p>
    <w:p>
      <w:r>
        <w:t>Uznesenie Krajského súdu Banská Bystrica z 22. septembra 2016, sp. zn. 12Co/250/2016, ECLI:SK:KSBB:2016:6914211112.2</w:t>
      </w:r>
    </w:p>
    <w:p>
      <w:r>
        <w:t>Súd: Krajský súd Banská Bystrica</w:t>
      </w:r>
    </w:p>
    <w:p>
      <w:r>
        <w:t>Spisová značka: 12Co/250/2016</w:t>
      </w:r>
    </w:p>
    <w:p>
      <w:r>
        <w:t>ECLI: ECLI:SK:KSBB:2016:6914211112.2</w:t>
      </w:r>
    </w:p>
    <w:p>
      <w:r>
        <w:t>Dátum vydania: 22. 9. 2016</w:t>
      </w:r>
    </w:p>
    <w:p>
      <w:r>
        <w:t>Forma: Uznesenie</w:t>
      </w:r>
    </w:p>
    <w:p>
      <w:pPr>
        <w:pStyle w:val="Heading2"/>
      </w:pPr>
      <w:r>
        <w:t>Text rozhodnutia</w:t>
      </w:r>
    </w:p>
    <w:p>
      <w:r>
        <w:t>Súd: Krajský súd Banská Bystrica Spisová značka: 12Co/250/2016 Identifikačné číslo súdneho spisu: 6914211112 Dátum vydania rozhodnutia: 23. 09. 2016 Meno a priezvisko sudcu, VSÚ: Mgr. Katarína Katková ECLI: ECLI:SK:KSBB:2016:6914211112.2 Uznesenie Krajský súd v Banskej Bystrici, v senáte zloženom z predsedníčky senátu Mgr. Kataríny Katkovej a členov senátu JUDr. Ing. Jána Gandžalu, PhD. a JUDr. Jany Haluškovej, v spore žalobcu BL Telecom collection, s. r. o. so sídlom Šoltésovej 14, 811 08 Bratislava, IČO: 47 150 513, právne zastúpeného SOUKENÍK-ŠTRPKA, s. r. o. so sídlom Šoltésovej 14, 811 08 Bratislava, proti žalovanej O. V., rodné č. XXXXXX/XXXX, s trvalým pobytom A. XXX, XXX XX A., za účasti VŠEOBECNEJ OCHRANY PRÁV SPOTREBITEĽOV so sídlom Šafárikovo námestie 7, 811 02 Bratislava, IČO: 42 362 962 (do 30. 06. 2016 vystupujúcej v pozícii vedľajšieho účastníka na strane žalovanej) právne zastúpenej JUDr. Patrikom Podhorským, advokátom, Advokátska kancelária so sídlom Zámocká 36, 811 01 Bratislava, o zaplatenie 444,84 Eur s príslušenstvom, na základe odvolania žalobcu proti rozsudku Okresného súdu Rimavská Sobota č.k. 12C/258/2014-49 zo dňa 03. 05. 2016, takto r o z h o d o l : Rozsudok okresného súdu vo výroku, ktorým uložil žalobcovi povinnosť zaplatiť vedľajšiemu účastníkovi na strane žalovanej trovy konania spočívajúce v trovách právneho zastúpenia vo výške 61,92 Eur na účet alebo do rúk jeho právneho zástupcu, do troch dní od právoplatnosti tohto rozsudku (piaty výrok), p o t v r d z u j e. VŠEOBECNEJ OCHRANE PRÁV SPOTREBITEĽOV so sídlom Šafárikovo námestie 7, 811 02 Bratislava, IČO: 42 362 962 (do 30. 06. 2016 vystupujúcej v pozícii vedľajšieho účastníka na strane žalovanej) nárok na náhradu trov odvolacieho konania n e p r i z n á v a. o d ô v o d n e n i e : 1. Okresný súd Rimavská Sobota (ďalej aj „okresný súd“, „súd prvej inštancie“, resp. „prvoinštančný súd“) odvolaním napadnutým rozsudkom zo dňa 03. 05. 2016 uložil žalovanej povinnosť zaplatiť žalobcovi 49,94 Eur s 9,5 % úrokom z omeškania ročne zo sumy 24,01 Eur od 18. 08. 2011 do zaplatenia, s 9,25 % úrokom z omeškania ročne zo sumy 25,93 Eur od 18. 11. 2011 do zaplatenia do 3 dní od právoplatnosti tohto rozsudku (prvý výrok). Pokiaľ sa žalobca domáhal zaplatenia ďalších 394,90 Eur s 9 % úrokmi z omeškania ročne od 18. 12. 2011 do zaplatenia, žalobu zamietol (druhý výrok). Okresný súd určil, že zmluvná podmienka v Zmluve o poskytovaní služby Magio Sat uzavretej dňa 29. 03. 2011 medzi Slovak Telecom, a. s., Bratislava, IČO 35763469 a žalovanou v bode C1 v časti v znení „ST je oprávnený vyúčtovať užívateľovi jednorazovú zmluvnú pokutu podľa tabuľky č. 3 časť B vzťahujúcu sa na užívanie služby Magio Sat po dobu viazanosti služby Magio Sat ak užívateľ svojím konaním resp. opomenutím spôsobí dôvod, pre ktorý je ST oprávnený od zmluvy o poskytovaní služby Magio Sat odstúpiť" je neprijateľná podmienka (tretí výrok). Žalovanej náhradu trov konania nepriznal (štvrtý výrok). Žalobcovi uložil povinnosť nahradiť vedľajšiemu účastníkovi na strane žalovanej sumu 61,92 Eur, a to trovy právneho zastúpenia na účet alebo do rúk jeho právneho zástupcu do 3 dní od právoplatnosti tohto rozsudku (piaty výrok). O trovách konania súd prvej inštancie rozhodol podľa ustanovenia § 142 ods. 2 Občianskeho súdneho poriadku (ďalej aj „O.s.p.“). Okresný súd uviedol, že žalovaná v konaní mala v prevažnej miere úspech, pretože žalobe bolo vyhovené v časti sumy 49,94 Eur s prísl. (neúspech v 11,23 %) a zamietnutá bola v časti sumy 394,90 Eur (úspech v 88,77 %) Žalovaná si náhradu trov konania podľa § 151 ods. 1 O. s. p. neuplatnila, preto jej súd prvej inštancie náhradu trov konania nepriznal. O trovách konania vedľajšieho účastníka na strane žalovanej okresný súd rozhodol podľa § 142 ods. 2 a § 93 ods. 4 O. s. p. s prihliadnutím na prevažný úspech žalovanej, na strane ktorej vstúpil do konania. Súd prvej inštancie priznal vedľajšiemu účastníkovi náhradu trov konania, a to trov právneho zastúpenia vo výške 77,54 % (rozdiel medzi úspechom žalovanej, na strane ktorej vstúpil do konania, a to 88,77 % a jej neúspechom 11,23 %). Okresný súd uviedol, že vedľajší účastník vstúpil do konania dňa 01. 12. 2014. Opätovne zdôraznil, že jeho nárok na náhradu trov je odvodený od úspechu účastníka, ku ktorému sa pripojil, a teda náhrada trov mu patrí podľa pomeru úspechu hlavného účastníka, na strane ktorého vstúpil do konania. Pri rozhodovaní o trovách právneho zastúpenia súd prvej inštancie aplikoval ustanovenie § 1 ods. 3, § 9 ods. 1, § 10 ods. 1, § 13a ods. 1 písm. a/ a c/ a § 16 ods. 3 vyhl. č. 655/2004 Z. z. o odmenách a náhradách advokátov za poskytovanie právnych služieb v znení neskorších predpisov, vychádzajúc z hodnoty sporu 444,84 Eur. Okresný súd uložil žalobcovi povinnosť zaplatiť vedľajšiemu účastníkovi na strane žalovanej trovy právneho zastúpenia za dva úkony právnej služby, a to prevzatie veci a podanie vyjadrenia po 31,54 Eur + dvakrát režijný paušál po 8,39 Eur (77,54 % zo sumy 79,86 Eur - rozdiel medzi pomerom úspechu a neúspechu), celkom vo výške 61,92 Eur. 2. Proti výroku rozsudku okresného súdu, konkrétne do výroku o náhrade trov konania vedľajšieho účastníka na strane žalovanej (piaty výrok), žalobca podal v zákonnej lehote odvolanie. Žiadal, aby odvolací súd zmenil rozsudok okresného súdu a vedľajšiemu účastníkovi na strane žalovanej nepriznal náhradu trov právneho zastúpenia. Zároveň si uplatnil trovy odvolacieho konania. Podľa jeho názoru trovy právneho zastúpenia vedľajšieho účastníka na strane žalovanej neboli nevyhnutne potrebné na účelné bránenie práva. Výkonom ochrany spotrebiteľských práv združenie napĺňa svoje vlastné poslanie, za účelom ktorého bolo založené, či už v súdnom alebo správnom konaní. Zámerom zákonodarcu pre zvýhodnenie takejto skupiny občianskych združení pred ostatnými bolo umožnenie, aby mohli vzhľadom na ich odbornú pripravenosť bez potreby právneho zastúpenia zastupovať spotrebiteľov a chrániť ich práva a záujmy v konaní. Združenie by preto malo disponovať takým personálnym substrátom, ktorý je schopný poskytnúť právne služby a s prehľadom sa orientovať v oblasti spotrebiteľského práva. Nespochybňuje ústavne zaručené právo vedľajšieho účastníka na právnu pomoc, avšak spochybňuje účelnosť vynaložených trov na právne zastúpenie ako subjektu odborne spôsobilého, znalého danej problematiky a z toho dôvodu aj zákonom privilegovaného subjektu. Tým, že vedľajší účastník žiada priznať trovy právneho zastúpenia, priznáva, že žalovanej neposkytol pomoc pri ochrane jeho práv ako spotrebiteľa, čo je jeho základným poslaním. Z uvedeného potom vznikajú pochybnosti o účelnosti a dôvodoch vstupu vedľajšieho účastníka do konania, ktorý už pri vstupe do konania bol zastúpený advokátom, hoci ešte nevedel o akú právnu vec ide. Sám vedľajší účastník neposkytoval ochranu práv žalovanej ako spotrebiteľovi. V súčasnosti existuje veľký počet rozhodnutí, ktoré sa týkajú obdobných konaní a nič nebráni vedľajšiemu účastníkovi, aby vstúpil do konania bez právneho zástupcu a jednoducho by poukázal na súvisiace rozhodnutia. Podľa neho ide o hromadný vstup združení na ochranu spotrebiteľa ako vedľajšieho účastníka do súdnych konaní, pričom vstupujú do sporov automaticky zastúpené právny zástupcom bez toho, aby vopred vedeli o konkrétnych okolnostiach sporu. Je potom otázne, či je účelom vstupu do konaní ochrana spotrebiteľa alebo zisk, ktorý vznikne priznaním trov konania. Vedľajší účastník do konania nepriniesol žiaden prínos, nepoukázal na inú skutočnosť, než na akú majú súdy povinnosť prihliadať z úradnej povinnosti. Uviedol, že podľa jeho názoru je podstatnou podmienkou vstupu vedľajšieho účastníka súhlas hlavného účastníka na strane ktorého vedľajší účastník chce vystupovať v súvislosti s čím poukázal aj na rozhodnutie Najvyššieho súdu Slovenskej republiky sp. zn. 3Cdo 188/2012 zo dňa 05. 02. 2013, v zmysle ktorého „z ustanovenia § 93 Občianskeho súdneho poriadku nemožno žiadnym spôsobom vyvodiť, že by vedľajší účastník mohol v konaní vystupovať napriek nesúhlasu ním podporovaného účastníka, svoj nesúhlas s vedľajším účastníctvom tento účastník ani nemusí odôvodňovať.“ Účel procesnej pomoci vedľajšieho účastníka hlavnému účastníkovi v sporovom konaní môže byť naplnený, len ak hlavný účastník konania s takýmto vstupom súhlasí. Súd preto vždy musí účastníkov konania právne relevantným spôsobom upovedomiť o procesnom úkone vedľajšieho účastníka, ktorým prejavil vôľu vstúpiť do konania a zároveň musí mať súd vždy jasno, či účastník, ktorého chce vedľajší účastník podporovať, s jeho podporou súhlasí, resp. či nevyjadril nesúhlas. Na vyriešenie otázky procesného postavenia subjektov, ktorí sa zúčastňujú konania, nie je možné uplatniť domnienku v zmysle § 101 ods. 3 O. s. p.. Združenie je navyše podporované Ministerstvom hospodárstva Slovenskej republiky, a to poskytovaním dotácií a zároveň podporou odbornosti spotrebiteľských združení v oblasti ochrany práv spotrebiteľov. 3. K odvolaniu žalobcu sa vedľajší účastník na strane žalovanej nevyjadril. 4. Odvolanie žalobcu bolo podané dňa 13. 05. 2016, teda ešte za účinnosti zákona č. 99/1963 Zb. Občianskeho súdneho poriadku, ktorý bol ku dňu 01. 07. 2016 zrušený zákonom č. 160/2015 Z.z., Civilný sporový poriadok (ďalej aj „CSP“). Dňa 01. 07. 2016 nadobudol účinnosť nový procesnoprávny kódex - Civilný sporový poriadok, ktorý v prechodných ustanoveniach, v § 470 ods. 1 uvádza:„Ak nie je ustanovené inak, platí tento zákon aj na konanie začaté predo dňom nadobudnutia jeho účinnosti.“ Pretože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5. V dôsledku odvolania krajský súd, ako súd odvolací (§ 34 CSP), vec preskúmal v medziach daných ustanovením § 379 a 380 CSP, bez nariadenia pojednávania podľa § 385 ods. 1, 2 CSP a contrario a rozsudok súdu prvej inštancie v odvolaním napadnutom výroku o trovách konania vedľajšieho účastníka na strane žalovanej (piaty výrok) ako vecne správny podľa § 387 ods. 1 CSP potvrdil z nasledovných dôvodov: 6. Odvolací súd považuje za potrebné uviesť, že zákonom č. 353/2014 Z. z. ktorým sa mení a dopĺňa zákon č. 99/1963 Zb. Občiansky súdny poriadok v znení neskorších predpisov a ktorým sa menia a dopĺňajú niektoré zákony, došlo k zmene ustanovenia § 93 ods. 3 O.s.p. a na to, aby vedľajší účastník, ktorým bola právnická osoba založená alebo zriadená na ochranu spotrebiteľa podľa osobitného predpisu, účinne vstúpil z vlastného podnetu do súdneho konania, musel doložiť aj súhlas hlavného účastníka, na strane ktorého chcel v konaní vystupovať, inak súd na oznámenie o vstupe neprihliadal. Uvedené ustanovenie však nadobudlo účinnosť 1. januára 2015 a nebolo ho možné aplikovať na vstup vedľajšieho účastníka do konania, ku ktorému došlo pred uvedeným termínom. Uvedenej skutočnosti preto bude zodpovedať aj nasledujúca časť odôvodnenia tohto rozhodnutia. 7. Zo spisu okresného súdu vyplýva, že žalobou sa žalobca v pozícii veriteľa voči žalovanému domáhal zaplatenia sumy 444,84 Eur s príslušenstvom. Dňa 01. 12. 2014 bolo okresnému súdu doručené oznámenie VŠEOBECNEJ OCHRANY PRÁV SPOTREBITEĽOV, so sídlom v Bratislave že vstupuje do tohto súdneho konania ako vedľajší účastník na stranu žalovanej. 8. V prejednávanej veci je zrejmé, že predmetom konania je nárok vyplývajúci zo spotrebiteľskej zmluvy (v zmysle § 52 a nasl. Občianskeho zákonníka, t.j. zo Zmluvy o poskytovaní služby a nájme KZ zo dňa 29. 03. 2011). 9. K námietkam uvedeným v odvolaní považuje odvolací súd za potrebné uviesť, že vzhľadom na spotrebiteľský charakter sporu VŠEOBECNÁ OCHRANA PRÁV SPOTREBITEĽOV so sídlom v Bratislave (resp. akýkoľvek subjekt, ktorého predmetom činnosti je ochrana práv spotrebiteľa) malo oprávnenie vystupovať v konaní ako vedľajší účastník na strane žalovaného (spotrebiteľa), pričom nemuselo preukazovať „právny záujem na jeho výsledku“, pretože možnosť, aby vystupovalo ako vedľajší účastník na strane žalovaného (spotrebiteľa) mu dávala priamo špeciálna zákonná úprava uvedená v ustanovení § 93 ods. 2 O. s. p.. Účinky vstupu vedľajšieho účastníctva podľa § 93 ods. 2 O.s.p. nastávali už okamihom doručenia oznámenia o jeho vstupe súdu (bez ohľadu na konkrétnu fázu právoplatne neskončeného konania); výslovný súhlas podporovaného účastníka so vstupom vedľajšieho účastníka do konania na jeho strane nebol potrebný. Odvolací súd zdôrazňuje, že vyššie uvedené závery sa v plnej miere uplatnili len vo vzťahu k vedľajšiemu účastníkovi, ktorým bola právnická osoba založená za účelom ochrany práv podľa osobitného predpisu a ktorej vstup do konania bol realizovaný do 31. 12. 2014. Keďže ustanovenie § 93 ods. 4 O. s. p. výslovne upravovalo, že vedľajší účastník má v konaní rovnaké práva a povinnosti ako účastník, z toho možno vyvodiť len jeden záver a to, že vedľajší účastník mal (rovnako ako akýkoľvek hlavný účastník) jednak právo na právnu pomoc pred súdmi, čo je základné ústavné právo (článok 47 ods. 2 Ústavy Slovenskej republiky), ktoré sa v rámci civilného súdneho konania realizuje možnosťou zabezpečiť si kvalifikované právne zastúpenie splnomocneným právnym zástupcom - advokátom a samozrejme mal i právo na náhradu trov konania, kam podľa ustanovenia § 137 ods. 1 O. s. p. bez akýchkoľvek pochybností patrila i náhrada trov právneho zastúpenia. Samozrejme, vedľajšiemu účastníkovi mohla byť priznaná náhrada trov konania (teda i náhrada trov právneho zastúpenia) len v prípade, ak právo na náhradu trov konania vzniklo tomu účastníkovi, na strane ktorého v konaní vystupoval. 10. Z obsahu spisu odvolací súd zistil, že oznámením zo dňa 25. 11. 2014 vstúpil do konania vedľajší účastník VŠEOBECNÁ OCHRANA PRÁV SPOTREBITEĽOV so sídlom v Bratislave na stranu žalovanej. Vo vyjadrení k žalobe zo dňa 23. 02. 2015 namietal neprijateľnosť zmluvnej podmienky ohľadne zmluvnej pokuty. 11. Odvolací súd konštatuje, že o náhrade trov konania okresný súd správne rozhodol podľa § 142 ods. 2 O.s.p. účinného v čase rozhodovania súdu prvej inštancie. Podľa názoru odvolacieho súdu súd prvej inštancie náležitým spôsobom odôvodnil svoje rozhodnutie ohľadne náhrady trov konania (aplikáciu právneho predpisu, vyplýva z neho postup okresného súdu, na základe ktorého zistil pomer úspechu na strane žalovanej, vyjadril sa k účelnosti uplatnených trov konania vedľajšieho účastníka na strane žalovanej, uviedol, za ktoré úkony právnej služby mu priznal náhradu trov právneho zastúpenia a špecifikoval výšku tarifnej odmeny vrátane režijného paušálu za ten - ktorý úkon právnej služby). 12. Odvolací súd preto konštatuje, že okresným súdom uvádzané argumenty zdôvodňujúce priznanie náhrady trov konania vedľajšieho účastníka vystupujúceho na strane žalovanej sú správne, a preto rozhodnutie v napadnutej časti potvrdil. 13. Výšku priznaných trov právneho zastúpenia odvolací súd nepreskúmaval, nakoľko je rozsahom a dôvodmi odvolania viazaný a žalobca v odvolaní nenamietal (resp. kvalifikovaným a konkrétnym spôsobom nespochybnil) správnosť výpočtu vedľajšiemu účastníkovi na strane žalovanej priznaných trov konania, resp. trov právneho zastúpenia. Odvolací súd sa preto obmedzil na preskúmanie namietanej dôvodnosti a účelnosti priznanej náhrady trov konania a ich výšku už nepreskúmaval. 14. Odvolaním nenapadnuté výroky rozsudku okresného súdu (prvý, druhý, tretí, štvrtý výrok) zostali nedotknuté (§ 367 ods. 3 CSP). 15. Pri rozhodovaní o trovách odvolacieho konania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predmetnom prípade bola v odvolacom konaní plne úspešná VŠEOBECNÁ OCHRANA PRÁV SPOTREBITEĽOV so sídlom v Bratislave (do 30. 06. 2016 vystupujúca v pozícii vedľajšieho účastníka na strane žalovaného), preto jej podľa vyššie uvedených ustanovení vzniklo právo na náhradu trov odvolacieho konania. Keďže si žiadne trovy odvolacieho konania neuplatnila a z obsahu spisu žiadne trovy odvolacieho konania na jej strane nevyplývajú, odvolací súd jej ich nepriznal. 16.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https://www.kauzis.sk/judikatura/r/ECLI:SK:KSBB:2016:6914211112.2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