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41CoE/335/2017 z 18. 9. 2017</w:t>
      </w:r>
    </w:p>
    <w:p>
      <w:r>
        <w:t>Uznesenie Krajského súdu Banská Bystrica z 18. septembra 2017, sp. zn. 41CoE/335/2017, ECLI:SK:KSBB:2017:6715201853.2</w:t>
      </w:r>
    </w:p>
    <w:p>
      <w:r>
        <w:t>Súd: Krajský súd Banská Bystrica</w:t>
      </w:r>
    </w:p>
    <w:p>
      <w:r>
        <w:t>Spisová značka: 41CoE/335/2017</w:t>
      </w:r>
    </w:p>
    <w:p>
      <w:r>
        <w:t>ECLI: ECLI:SK:KSBB:2017:6715201853.2</w:t>
      </w:r>
    </w:p>
    <w:p>
      <w:r>
        <w:t>Dátum vydania: 18. 9. 2017</w:t>
      </w:r>
    </w:p>
    <w:p>
      <w:r>
        <w:t>Forma: Uznesenie</w:t>
      </w:r>
    </w:p>
    <w:p>
      <w:r>
        <w:t>Oblasť práva: Občianske právo</w:t>
      </w:r>
    </w:p>
    <w:p>
      <w:pPr>
        <w:pStyle w:val="Heading2"/>
      </w:pPr>
      <w:r>
        <w:t>Text rozhodnutia</w:t>
      </w:r>
    </w:p>
    <w:p>
      <w:r>
        <w:t>Súd: Krajský súd Banská Bystrica Spisová značka: 41CoE/335/2017 Identifikačné číslo súdneho spisu: 6715201853 Dátum vydania rozhodnutia: 19. 09. 2017 Meno a priezvisko sudcu, VSÚ: JUDr. Miroslava Púchovská ECLI: ECLI:SK:KSBB:2017:6715201853.2 Uznesenie Krajský súd v Banskej Bystrici, ako súd odvolací, v senáte zloženom z predsedníčky senátu JUDr. Miroslavy Púchovskej a členiek JUDr. Aleny Križanovej a JUDr. Daniely Maštalířovej, v exekučnej veci oprávneného: PROFI CREDIT Slovakia, s.r.o., so sídlom Pribinova 25, 824 96 Bratislava, IČO: 35 792 752, zast. Advokátska kancelária JUDr. Andrea Cviková, s.r.o., so sídlom Kubániho 16, 811 04 Bratislava, IČO: 47 233 516, proti povinnému: C. P., nar. XX.XX.XXXX, E. XXXX/XX, XXX XX W. - E., na vymoženie pohľadávky vo výške 915,59,- Eur s príslušenstvom, ktoré začalo pred súdnym exekútorom JUDr. Patríciusom Baďurom, Exekútorský úrad so sídlom Štefana Rosívala 2, P.O.BOX 14, 841 06 Bratislava, pod spis. zn. EX 163/15, o odvolaní oprávneného proti uzneseniu Okresného súdu Zvolen č.k. 2Er/53/2015-76 zo dňa 30. augusta 2016, takto r o z h o d o l : Uznesenie Okresného súdu Zvolen, č.k. 2Er/53/2015-76 zo dňa 30. augusta 2016, z r u š u j e a vec v r a c i a súdu prvej inštancie na ďalšie konanie. o d ô v o d n e n i e : 1. Odvolaním napadnutým uznesením súd prvej inštancie zamietol žiadosť súdneho exekútora o udelenie poverenia na vykonanie exekúcie. V odôvodnení bližšie uviedol, že súdny exekútor doručil dňa 20.02.2015 súdu žiadosť o udelenie poverenia na vykonanie exekúcie na základe návrhu oprávneného na vykonanie exekúcie. Exekučným titulom v predmetnej veci je rozhodcovský rozsudok vydaný Slovenským arbitrážnym súdom zriadeným spoločnosťou Slovak arbitration court, so sídlom v Bratislave, sp. zn. 143/08/14 zo dňa 24.10.2014. Zo spisu ďalej vyplýva, že súd prvej inštancie uznesením č.k. 2Er/53/2015-19 zo dňa 06.05.2015 zamietol žiadosť súdneho exekútora o udelenie poverenia na vykonanie exekúcie, ktoré odvolací súd uznesením č.k. 41CoE/493/2015-46 zo dňa 25.11.2015 zrušil a vec vrátil súdu na ďalšie konanie. Súdu prvej inštancie bolo dňa 02.02.2016 doručené podanie povinného, v ktorom uviedol, že žaloba ani výzva na podanie žalobnej odpovede a ani rozhodcovský rozsudok mu nebol nikdy doručený, a teda v rozhodcovskom konaní sa ani nemohol riadne brániť. Povinný v predmetnom podaní ďalej uviedol, že nedoručený rozhodcovský rozsudok ani nemohol nadobudnúť právoplatnosť, a teda nemôže byť exekučným titulom. V čase vydania rozhodcovského rozsudku mal povinný už trvalý pobyt na adrese E. XXXX/XX, XXX XX W., avšak oprávnený v rozhodcovskom konaní uviedol adresu trvalého bydliska povinného Q.G. E. XX, XXX XX W.. Rovnaká adresa je uvedená aj v rozhodcovskom rozsudku. Súd prvej inštancie zistil, že účastníci konania uzatvorili dňa 23.11.2011 rozhodcovskú zmluvu č. XXXXXXXXXX. Súd prvej inštancie mal na základe bodu 5 rozhodcovskej zmluvy za preukázané, že účastníci konania si dohodli spôsob doručovania v zmysle rokovacieho poriadku. Podľa bodu 5 sa písomnosti doručujú adresátovi na adresu, ktorú uviedol v písomnosti, na adresu zistenú z písomností predložených v rozhodcovskom konaní rozhodcovskému súdu alebo ktorú rozhodcovský súd zistil z verejne prístupných evidencii alebo registrov osôb. Podľa názoru súdu prvej inštancie však rozhodcovský súd listiny na adresu riadne zverejnenú vo verejnom registri - registri obyvateľov SR. Keďže súd nedoručoval na túto adresu, nemohla nastúpiť fikcia doručenia rozhodcovského rozsudku, nakoľko nevyčerpal všetky možnosti zistenia adresy podľa bodu 5 písm. b) rokovacieho poriadku. Podľa názoru súdu prvej inštancie si povinný riadne splnil svoju povinnosť oznámiť zmenu svojho pobytu v registri obyvateľov SR. Z exekučného titulu pritom taktiež nevyplýva, že by povinnému bola doručená žaloba, a teda nemal možnosť oznámiť uvedenú skutočnosť zmeny trvalého pobytu v rozhodcovskom konaní, prípadne nemusel mať ani vedomosť o jeho konaní. Vzhľadom na uvedené súd prvej inštancie žiadosť súdneho exekútora o udelenie poverenia na vykonanie exekúcie zamietol. 2. Proti uzneseniu súdu prvej inštancie podal v zákonom stanovenej lehote odvolanie oprávnený. Uviedol, že nesúhlasí so záverom súdu, že žaloba, výzva a rozhodcovský rozsudok neboli povinnému riadne doručené. Rozhodcovský súd postupoval v zmysle platnej právnej úpravy, ako aj v súlade s rokovacím poriadkom týkajúcim sa doručovania písomností v rozhodcovskom konaní, a teda aj rozhodcovského rozsudku. Rozhodcovský súd doručoval písomnosti na adresu, ktorú zistil z rozhodcovskej zmluvy, zmluvy o revolvingovom úvere a ďalších listín, ktoré boli obsahom rozhodcovského spisu. Zásielka sa rozhodcovskému súdu vrátila ako neprevzatá v odbernej lehote, a teda z nej nevyplývalo, že by sa adresát na uvedenej adrese nezdržiaval, resp. že by miesto jeho bydliska bolo iné. Podľa zmluvy o revolvingovom úvere bol pritom dlžník povinný oznámiť veriteľovi každú zmenu adresy svojho bydliska a ostatných osobných údajov. Zmenu svojho bydliska mu však neoznámil. Podľa názoru oprávneného rozhodcovský súd po vrátení zásielky s poznámkou „neprevzal v odbernej lehote“ správne považoval zásielku za doručenú formou fikcie doručenia. Vzhľadom na uvedené oprávnený navrhol, aby odvolací súd zrušil napadnuté uznesenie súdu prvej inštancie a vec mu vrátil na ďalšie konanie. 3. K odvolaniu oprávneného vyjadrenie podané nebolo. 4.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je dôvodné, a preto podľa § 389 ods. 1 písm. b) CSP uznesenie súdu prvej inštancie zrušil a vec mu vrátil na ďalšie konanie. 5. Odvolací súd zo spisu zistil, že dňa 09.02.2015 bol súdnemu exekútorovi doručený návrh na vykonanie exekúcie. Súdny exekútor následne dňa 20.02.2015 požiadal súd prvej inštancie o udelenie poverenia na vykonanie exekúcie. Exekučným titulom v predmetnej veci je rozhodcovský rozsudok Slovenského arbitrážneho súdu zriadeného spoločnosťou Slovak arbitration sourt, s.r.o. so sídlom v Bratislave, sp. zn. 143/08/14 zo dňa 24.10.2014. Zo spisu ďalej vyplýva, že účastníci konania uzatvorili dňa 23.11.2011 zmluvu o revolvingovom úvere č. XXXXXXXXXX, neoddeliteľnou súčasťou ktorej sú zmluvné dojednania zmluvy o revolvingovom úvere spoločnosti PROFI CREDIT Slovakia, s.r.o. (ďalej len „zmluvné dojednania“). Dňa 23.11.2011 zmluvné strany uzatvorili aj rozhodcovskú zmluvu č. XXXXXXXXXX. Súd prvej inštancie uznesením č.k. 2Er/53/2015-19 zo dňa 06.05.2015 zamietol žiadosť súdneho exekútora o udelenie poverenia na vykonanie exekúcie, ktoré odvolací súd uznesením č.k. 41CoE/493/2015-46 zo dňa 25.11.2015 zrušil a vec vrátil súdu prvej inštancie na ďalšie konanie. Povinný v podaní doručenom súdu prvej inštancie dňa 02.02.2016 namietal, že žaloba oprávneného, výzva na podanie žalobnej odpovede a ani predmetný rozhodcovský rozsudok mu nebol nikdy doručený, a teda v rozhodcovskom konaní sa nemohol riadne brániť. Riadne nedoručený rozhodcovský rozsudok nemohol zároveň nadobudnúť ani právoplatnosť a nemôže byť riadnym exekučným titulom. V čase vydania rozhodcovského rozsudku mal už povinný trvalý pobyt na adrese E. XXXX/XX, XXX XX W.. Povinný preto navrhol, aby súd preveril skutočnosť, že rozhodcovský rozsudok mu nebol doručený. 6. Podľa § 25 ods. 1 zákona č. 244/2002 Z.z. o rozhodcovskom konaní,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7. Podľa § 6 ods. 5 rokovacieho poriadku Slovenského arbitrážneho súdu (ďalej len „rokovací poriadok“), písomnosti sa doručujú na adresu: a) ktorú adresát uviedol vo svojom písomnom podaní doručenom rozhodcovskému súdu, ako sídlo, miesto podnikania, bydlisko alebo doručovaciu adresu najmä na účely rozhodcovského konania, pokiaľ bola takáto doručovacia adresa adresáta na základe takéhoto písomného oznámenia známa rozhodcovskému súdu aspoň tri pracovné dni pred odoslaním jeho písomnosti, b) ktorú rozhodcovský súd zistil ako adresu sídla, miesta podnikania alebo bydliska adresáta z písomností predložených v rozhodcovskom konaní rozhodcovskému súdu, predovšetkým z rozhodcovskej zmluvy alebo zo zmluvy obsahujúcej rozhodcovskú doložku alebo ktorú rozhodcovský súd zistil ako adresu sídla, miesta podnikania alebo bydliska z verejne prístupných evidencií alebo registrov osôb (najmä zverejnených na internete), pokiaľ nemá dôvod pochybovať o správnosti údajov v týchto písomnostiach alebo evidenciách alebo registroch osôb. 8. Podľa § 6 ods. 8 rokovacieho poriadku, ak nie je možné doručiť písomnosť na adresu známu alebo zistenú rozhodcovským súdom v zmysle rokovacieho poriadku, považuje sa takáto písomnosť za doručenú dňom vrátenia neprevzatej zásielky, a to aj vtedy, ak sa adresát alebo osoba oprávnená konať v mene alebo za adresáta alebo osoba oprávnená preberať písomnosti za adresáta o tom nedozvie. 9. Odvolací súd z potvrdenia o trvalom pobyte vydanom ohlasovňou mesta W. zistil, že dňa 25.08.2014 sa povinný prihlásil na trvalý pobyt na adresu E. XXXX/XX, XXX XX W. - E.. Žaloba o zaplatenie pohľadávky vo výške 920,59,- Eur s príslušenstvom podaná žalobcom (oprávneným) bola rozhodcovskému súdu doručená dňa 20.08.2014, a teda predtým, ako sa povinný prihlásil na trvalý pobyt na inú adresu. Oprávnený teda v žalobe uviedol správnu adresu povinného v čase podania žaloby rozhodcovskému súdu. 10. Z bodu 8.3 zmluvných dojednaní vyplýva povinnosť oznámiť zmeny akýchkoľvek údajov, ktoré povinný poskytol oprávnenému v súvislosti so zmluvou o revolvingovom úvere, medzi ktoré patrí aj zmena adresy trvalého pobytu. Odvolací súd je však toho názoru, že povinný si túto povinnosť nesplnil. Nie je totiž povinnosťou oprávneného zisťovať, či došlo alebo nedošlo k zmene trvalého pobytu povinného. 11. Súd prvej inštancie sa v odvolaním napadnutom uznesení odvoláva na ustanovenie § 6 ods. 5 písm. b) rokovacieho poriadku s tým, že rozhodcovský súd nevyčerpal všetky možnosti zistenia adresy povinného. Z predmetného ustanovenia však nevyplýva povinnosť súdu použiť všetky spôsoby, resp. možnosti doručovania. Rozhodcovský súd doručoval písomnosti na adresu uvedenú povinným v rozhodcovskej zmluve, a teda postupoval v zmysle § 6 ods. 5 písm. b) rokovacieho poriadku. Je na ujmu povinného, že si nesplnil oznamovaciu povinnosť voči oprávnenému vyplývajúcu mu z bodu 8.3 zmluvných dojednaní. Rozhodcovskému súdu sa zároveň zásielka vrátila ako „neprevzatá v odbernej lehote“, preto rozhodcovský súd nemal dôvod pochybovať o tom, že by sa povinný na predmetnej adrese nezdržiaval. Iná situácia by nastala v prípade, ak by sa rozhodcovskému súdu vrátila zásielka s označením „adresát neznámy“. V tom prípade by rozhodcovský súd musel zisťovať trvalý pobyt povinného. V danej situácii však rozhodcovský súd nemohol predpokladať, že povinný zmenil adresu trvalého pobytu, resp. že sa na ním uvedenej adrese nezdržiava. Z vrátenej zásielky totiž vyplýva len tá skutočnosť, že si ju povinný neprevzal v určenej lehote, ale nie z dôvodu zmeny adresy trvalého pobytu. Z uvedeného vyplýva, že fikcia doručenia nastala. 12. Z uvedených dôvodov odvolací súd napadnuté uznesenie súdu prvej inštancie podľa § 389 ods. 1 písm. b) CSP zrušil a vec mu vrátil na ďalšie konanie. 13. V ďalšom konaní musí okresný súd opätovne posúdiť žiadosť súdneho exekútora o udelenie poverenia na vykonanie exekúcie podľa ust. § 44 ods. 2 Exekučného poriadku. Rozhodnutie bolo prijaté senátom krajského súdu jednohlasne.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https://www.kauzis.sk/judikatura/r/ECLI:SK:KSBB:2017:6715201853.2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