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1CoE/109/2017 z 24. 10. 2017</w:t>
      </w:r>
    </w:p>
    <w:p>
      <w:r>
        <w:t>Uznesenie Krajského súdu Banská Bystrica z 24. októbra 2017, sp. zn. 1CoE/109/2017, ECLI:SK:KSBB:2017:6715203167.1</w:t>
      </w:r>
    </w:p>
    <w:p>
      <w:r>
        <w:t>Súd: Krajský súd Banská Bystrica</w:t>
      </w:r>
    </w:p>
    <w:p>
      <w:r>
        <w:t>Spisová značka: 1CoE/109/2017</w:t>
      </w:r>
    </w:p>
    <w:p>
      <w:r>
        <w:t>ECLI: ECLI:SK:KSBB:2017:6715203167.1</w:t>
      </w:r>
    </w:p>
    <w:p>
      <w:r>
        <w:t>Dátum vydania: 24. 10. 2017</w:t>
      </w:r>
    </w:p>
    <w:p>
      <w:r>
        <w:t>Forma: Uznesenie</w:t>
      </w:r>
    </w:p>
    <w:p>
      <w:r>
        <w:t>Oblasť práva: Občianske právo</w:t>
      </w:r>
    </w:p>
    <w:p>
      <w:pPr>
        <w:pStyle w:val="Heading2"/>
      </w:pPr>
      <w:r>
        <w:t>Text rozhodnutia</w:t>
      </w:r>
    </w:p>
    <w:p>
      <w:r>
        <w:t>Súd: Krajský súd Banská Bystrica Spisová značka: 1CoE/109/2017 Identifikačné číslo súdneho spisu: 6715203167 Dátum vydania rozhodnutia: 25. 10. 2017 Meno a priezvisko sudcu, VSÚ: JUDr. Drahomíra Mikulajová ECLI: ECLI:SK:KSBB:2017:6715203167.1 Uznesenie Krajský súd v Banskej Bystrici, ako súd odvolací, v senáte zloženom z predsedníčky senátu JUDr. Drahomíry Mikulajovej a členov senátu JUDr. Martina Ľuptáka, PhD., a JUDr. Silvie Zdráhalovej Rúfusovej, v exekučnej veci oprávneného: Private Capital Investments Limited, IČ: 09252000, so sídlom 83 Ducie Street, Manchaster, M1 2JQ, Veľká Británia, právne zast. Mgr. Michalom Jendrulekom, usadeným euroadvokátom, so sídlom Cintorínska 9, 811 08 Bratislava, proti povinnému: S. T., nar. XX.XX.XXXX, trvale bytom K. XXXX/XX, XXX XX W., vedenej súdnym exekútorom JUDr. Rudolfom Krutým PhD., Exekútorský úrad so sídlom Záhradnícka 60, 821 08 Bratislava, pod sp. zn. EX 4483/15, o vymoženie pohľadávky oprávneného vo výške 528,- EUR s príslušenstvom, o odvolaní oprávneného proti uzneseniu Okresného súdu Zvolen č. k. 17Er/96/2015-36 zo dňa 13. júla 2017, takto r o z h o d o l : Uznesenie okresného súdu potvrdzuje. o d ô v o d n e n i e : 1. Odvolaním napadnutým uznesením Okresný súd Zvolen, ako súd prvej inštancie, zastavil exekúciu podľa § 243f ods. 5 zákona č. 233/1995 Z. z. o súdnych exekútoroch a exekučnej činnosti (Exekučný poriadok) o zmene a doplnení ďalších zákonov (ďalej aj „Exekučný poriadok“). 2. Súd prvej inštancie v odôvodnení svojho rozhodnutia poukázal na to, že exekučným titulom v tejto veci je rozsudok Okresného súdu Zvolen č. k. 15C/56/2014-31 zo dňa 12.09.2014. Ďalej poukázal na to, že v zmysle ustanovenia § 243f Exekučného poriadku mal oprávnený povinnosť doplniť návrh na vykonanie exekúcie podľa do 30 dní od účinnosti zákona (do 22.01.2016). V čase účinnosti tohto zákona bol oprávneným CD Consulting, s.r.o.. Spoločnosť Private Capital Investments Limitid sa stala oprávneným až dňom 09.04.2016, kedy nadobudlo právoplatnosť uznesenie súdu prvej inštancie č. k. 17Er/96/2015-22 zo dňa 21.03.2016. 3. Keďže súd neobdržal doplnenie návrhu na vykonanie exekúcie od spoločnosti CD Consulting, s.r.o., ktorá bola oprávneným v čase plynutia lehoty na doplnenie návrhu na vykonanie exekúcie, súd prvej inštancie zastavil exekúciu podľa § 243f ods. 5 Exekučného poriadku. 4. Proti uzneseniu súdu prvej inštancie podal v zákonnej lehote oprávnený odvolanie. Podľa jeho názoru nový oprávnený preukázal v súlade s § 37 ods. 3 Exekučného poriadku, že na neho prešlo právo z exekučného titulu. Na základe uvedeného bol práve nový oprávnený povinný doplniť návrh na vykonanie exekúcie. Oprávnený v podanom odvolaní ďalej namietal, že na neho prešlo právo priznané exekučným titulom na základe dohody o postúpení pohľadávok, nejednalo sa o k rubopis, ani odovzdanie zmenky, a teda nemá práva zo zmenky. Ak je už pohľadávka zo zmenky rozsúdená, možno ju ako samostatný predmet občianskoprávnych vzťahov od zmenky právne oddeliť. Keďže došlo k cesii pohľadávky zo zmenky a zmenku oprávnený nenadobudol, nevzťahuje sa na neho povinnosť preukázať vlastný vzťah s povinným podľa § 39 ods. 4 Exekučného poriadku. Preto neboli naplnené dôvody na zastavenie exekúcie, nakoľko oprávnený svoj návrh doplnil a zároveň nebol oprávneným, ktorému by bolo priznané právo zo zmenky rozhodnutím súdu. Oprávnený nemal vlastné vzťahy s povinným a súčasne nepreukazoval svoje právo nepretržitým radom indosamentov. Oprávnený navrhol, aby odvolací súd napadnuté rozhodnutie zrušil a priznal mu náhradu trov konania za podané odvolanie. 5. Povinný sa k odvolaniu nevyjadril. 6. S účinnosťou od 01.07.2016 začal platiť nový procesný predpis - zákon č. 160/2015 Z. z. Civilný sporový poriadok (ďalej len „CSP“), ktorý sa v zmysle prechodných a záverečných ustanovení, ako aj v zmysle § 9a ods. 1 Exekučného poriadku v znení účinnom do 31.03.2017, použije aj v právoplatne neskončených exekučných konaniach. 7. Podľa § 243h ods. 1 Exekučného poriadku v znení účinnom v čase vydania rozhodnutia; ak tento zákon v § 243i až 243k neustanovuje inak, exekučné konania začaté pred 1. aprílom 2017 sa dokončia podľa predpisov účinných do 31. marca 2017. 8. Podľa § 9a ods. 1 Exekučného poriadku v znení účinnom do 31.03.2017; ak to povaha veci nevylučuje, v konaní podľa tohto zákona sa primerane použijú ustanovenia Civilného sporového poriadku. 9. Krajský súd v Banskej Bystrici, ako súd odvolací (§ 34 CSP), preskúmal vec podľa § 379 CSP a § 380 CSP, bez nariadenia pojednávania podľa § 385 ods. 1 CSP (a contrario) a odvolaním napadnuté uznesenie okresného súdu podľa ustanovenia § 387 ods. 1, 2 CSP potvrdil. Na zdôraznenie správnosti dôvodov napadnutého rozhodnutia odvolací súd v súlade s § 387 ods. 2 CSP uvádza aj ďalšie dôvody. 10. Odvolací súd z obsahu súdneho spisu zistil, že pôvodný oprávnený - CD Consulting s.r.o., so sídlom Politických vězňů 1272/21, 110 00 Praha 1, Česká republika, 26429705 podal návrh na vykonanie exekúcie voči povinnému na základe exekučného titulu - rozsudku Okresného súdu Zvolen č. k. 15C/56/2014-31 zo dňa 12.09.2014. Súd prvej inštancie dňa 02.07.2015 udelil súdnemu exekútorovi poverenie na vykonanie exekúcie. Súčasný oprávnený dňa 20.01.2016 doručil súdnemu exekútorovi podanie označené ako doplnenie návrhu na vykonanie exekúcie podľa ust. § 243f ods. 1 Exekučného poriadku v rámci návrhu na zmenu oprávneného podľa § 37 ods. 3 Exekučného poriadku. V podaní tvrdil, že povinnosť doplniť návrh sa na neho nevzťahovala, pretože nadobudol pohľadávku, ktorá bola priznaná súdnym rozhodnutím, a nie pohľadávku prostredníctvom indosamentácie zmenky. Súd prvej inštancie uznesením č. k. 17Er/96/2015-22 zo dňa 21.03.2016 pripustil zmenu pôvodného oprávneného na nového oprávneného Private Capital Investments Limited. Následne napadnutým uznesením exekúciu zastavil. 11. Podľa § 58 ods. 4 Exekučného poriadku v znení účinnom do 31.03.2017; proti rozhodnutiam podľa § 57 ods. 1 písm. a), b), f) až h), k) až m) je prípustné odvolanie. 12. Podľa § 243f ods. 1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13. Podľa § 243f ods. 5 Exekučného poriadku; ak oprávnený návrh na vykonanie exekúcie nedoplní v lehote podľa odseku 1, súd exekúciu zastaví. 14. Podľa § 39 ods. 4 Exekučného poriadku v znení účinnom do 31.03.2017;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15. Odvolací súd sa stotožňuje s právnym názorom súdu prvej inštancie, podľa ktorého pôvodný oprávnený nedoplnil návrh na vykonanie exekúcie podľa § 39 ods. 4 § 243f ods. 1 Exekučného poriadku. Podľa právnej úpravy platnej a účinnej od 23.12.2015, obsiahnutej v § 243f Exekučného poriadku (zavedenej zákonom č. 438/2015 Z. z.), bol oprávnený v prebiehajúcich exekučných konaniach vedených na podklade exekučných titulov, ktorými sa priznal nárok zo zmenky proti fyzickej osobe, povinný v lehote 30 dní od nadobudnutia účinnosti zákona, t. j. do 22.01.2016, opísať vlastný právny vzťah s povinným zo zmenky (hospodársku kauzu jej vzniku). Účelom uvedenej právnej úpravy bolo skúmanie, či bola povinnému, ktorý bol spotrebiteľom, v konaní pred všeobecným alebo rozhodcovským súdom poskytnutá primeraná ochrana, resp. bolo prihliadnuté na prípadnú neprípustnosť zmenky. V § 243f ods. 5 Exekučného poriadku je upravený procesný následok nekonania oprávneného, a to v podobe zastavenia exekúcie, ak oprávnený skutočnosti podľa § 39 ods. 4 v lehote podľa § 243f ods. 1 Exekučného poriadku nedoplnil. 16. V predmetnej veci v lehote na doplnenie návrhu na vykonanie exekúcie podľa § 243f ods. 1 v spojení s § 39 ods. 4 Exekučného poriadku došlo k hmotno-právnemu nástupníctvu medzi pôvodným oprávneným a súčasným oprávneným, a to na základe rámcovej zmluvy o postúpení pohľadávok. K procesnému nástupníctvu však došlo až rozhodnutím súdu prvej inštancie č. k. 17Er/96/2015-22 zo dňa 21.03.2016. Zmluva o postúpení pohľadávok zo dňa 23.12.2015, o akú ide v predmetnej veci, predstavuje singulárnu sukcesiu, ktorou do hmotno-právneho vzťahu vstupuje tretí subjekt, odlišný od pôvodných účastníkov tohto právneho vzťahu. Pri singulárnej sukcesii dochádza k hmotno-právnemu nástupníctvu, ktoré ale nemá za následok procesné nástupníctvo v súdnom konaní. K procesnému nástupníctvu pri postúpení pohľadávky dochádza rozhodnutím súdu na návrh realizovaný účastníkom konania - oprávneným. 17. V základnej lehote, keď mohlo účinne dôjsť k doplneniu návrhu na vykonanie exekúcie, bol účastníkom konania pôvodný oprávnený (CD Consulting s.r.o.), ktorý doplnenie návrhu v stanovenej lehote nepodal, hoci to bola jeho procesná povinnosť. Odvolací súd v tej súvislosti má za to, že rámcová zmluva o postúpení pohľadávok medzi pôvodným oprávneným a súčasným oprávneným bola uzavretá dňa 23.12.2015, kedy nadobudol tiež účinnosť zákon č. 438/2015 Z. z., ktorým bolo vložené do Exekučného poriadku ust. § 243f. Z toho podľa názoru odvolacieho súdu vyplýva, že nový oprávnený v čase uzavretia zmluvy mal mať vedomosť o tom, že podmienkou pre pokračovanie v exekúcii bude preukázanie vlastného vzťahu zo zmenky. Rovnako mu muselo byť zrejmé, že túto povinnosť by mal splniť pôvodný oprávnený, ktorý bol v tom čase ešte účastníkom konania. Je možné pripísať na ťarchu oprávneného, že nekonal s odbornou starostlivosťou a nezabezpečil si doplnenie návrhu zo strany pôvodného oprávneného. 18. Doplnenie návrhu v intenciách § 243f ods. 1 Exekučného poriadku však mohol podľa názoru odvolacieho súdu uskutočniť aj súčasný oprávnený v návrhu na zmenu účastníka konania. Súčasný oprávnený k aplikácii § 243f ods. 1 Exekučného poriadku uviedol, že podľa jeho právneho názoru sa toto ustanovenie Exekučného poriadku na neho nevzťahuje, pretože nadobudol už judikovanú pohľadávku v priebehu exekučného konania. Ďalej doplnil, že vlastný vzťah s povinným nemá a teda skutočnosti podľa § 243f ods. 1 Exekučného poriadku preukazuje len z exekučného titulu a zmluvy o postúpení pohľadávok. Z obsahu exekučného titulu a zo zmluvy o postúpení pohľadávok vlastný vzťah medzi pôvodným oprávneným a povinným nie je možné zistiť a posúdiť, preto odvolací súd zhodne so súdom prvej inštancie dospel k záveru, že skutočnosti podľa § 243f ods. 1 v spojení s § 39 ods. 4 Exekučného poriadku neboli doplnené, čo má za následok zastavenie exekúcie podľa § 243f ods. 5 Exekučného poriadku. 19. Ťažiskom argumentácie oprávneného bola nemožnosť aplikácie § 243f ods. 1 v spojení s § 39 ods. 4 Exekučného poriadku na danú vec. Uvedené ustanovenia sa podľa oprávneného vzťahujú len na oprávneného, ktorý svoje právo preukazuje nepretržitým radom indosamentov. Odvolací súd považuje tento argument oprávneného za nedôvodný. Povinnosť doplniť návrh na vykonanie exekúcie sa vzťahuje na každého, kto vystupuje v exekučnom konaní, v ktorom sa vymáha nárok na základe exekučného titulu, ktorým bol priznaný nárok zo zmenky v pozícii oprávneného, t. j. aj na toho, kto nadobudol nárok až z judikovanej pohľadávky prostredníctvom postúpenia (cesie). Podľa názoru odvolacieho súdu druhá veta ust. § 39 ods. 4 Exekučného poriadku slúži len ako doplnok k prvej vete uvedeného ustanovenia v tom zmysle, že túto povinnosť má aj ten, kto preukazuje svoje postavenie účastníka konania nepretržitým radom indosamentov podľa osobitného predpisu. Táto interpretácia vyplýva zo slovného spojenia v § 39 ods. 4 druhá veta Exekučného poriadku: „Skutočnosti podľa prvej vety je povinný opísať „aj“ oprávnený, ktorý svoje právo preukazuje nepretržitým radom indosamentov“. 20. Pôvodný oprávnený v čase, keď bol účastníkom konania nedoplnil skutočnosti podľa § 39 ods. 4 a § 243f ods. 1 Exekučného poriadku, tieto skutočnosti v stanovenej lehote nedoplnil ani nový oprávnený po nadobudnutí práv z exekučného titulu a potom ako sa stal účastníkom exekučného konania v procesnej pozícii oprávneného. Súd prvej inštancie preto podľa odvolacieho súdu správne exekúciu podľa § 243f ods. 5 Exekučného poriadku zastavil. 21. Rozhodnutie bolo prijaté senátom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https://www.kauzis.sk/judikatura/r/ECLI:SK:KSBB:2017:6715203167.1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