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14Co/397/2016 z 27. 3. 2017</w:t>
      </w:r>
    </w:p>
    <w:p>
      <w:r>
        <w:t>Rozsudok Krajského súdu Banská Bystrica z 27. marca 2017, sp. zn. 14Co/397/2016, ECLI:SK:KSBB:2017:6912216596.2</w:t>
      </w:r>
    </w:p>
    <w:p>
      <w:r>
        <w:t>Súd: Krajský súd Banská Bystrica</w:t>
      </w:r>
    </w:p>
    <w:p>
      <w:r>
        <w:t>Spisová značka: 14Co/397/2016</w:t>
      </w:r>
    </w:p>
    <w:p>
      <w:r>
        <w:t>ECLI: ECLI:SK:KSBB:2017:6912216596.2</w:t>
      </w:r>
    </w:p>
    <w:p>
      <w:r>
        <w:t>Dátum vydania: 27. 3. 2017</w:t>
      </w:r>
    </w:p>
    <w:p>
      <w:r>
        <w:t>Forma: Rozsudok</w:t>
      </w:r>
    </w:p>
    <w:p>
      <w:r>
        <w:t>Oblasť práva: Občianske právo</w:t>
      </w:r>
    </w:p>
    <w:p>
      <w:pPr>
        <w:pStyle w:val="Heading2"/>
      </w:pPr>
      <w:r>
        <w:t>Text rozhodnutia</w:t>
      </w:r>
    </w:p>
    <w:p>
      <w:r>
        <w:t>Súd: Krajský súd Banská Bystrica Spisová značka: 14Co/397/2016 Identifikačné číslo súdneho spisu: 6912216596 Dátum vydania rozhodnutia: 28. 03. 2017 Meno a priezvisko sudcu, VSÚ: JUDr. Peter Priehoda ECLI: ECLI:SK:KSBB:2017:6912216596.2 ROZSUDOK V MENE SLOVENSKEJ REPUBLIKY Krajský súd v Banskej Bystrici, v senáte zloženom z predsedu senátu JUDr. Petra Priehodu a členov JUDr. Márie Podhorovej a JUDr. Anny Snopčokovej, v právnej veci žalobcu EOS KSI Slovensko, s.r.o., so sídlom Údernícka 5, Bratislava, IČO: 35 724 803, zastúpený TOMÁŠ KUŠNÍR, s.r.o., Údernícka 5, Bratislava, IČO: 36 613 843 proti žalovanému Z. J., nar. XX.XX.XXXX, bytom L. Y. XX, B. C., zastúpený JUDr. Andrejom Cifrom, advokátom, Advokátska kancelária so sídlom v Lučenci, J. Kráľa 5/ A, do 30.06.2016 za účasti vedľajšieho účastníka na strane žalovaného Združenie na ochranu občana spotrebiteľa HOOS so sídlom Važecká 16, Prešov, IČO: 42 176 778, zastúpený JUDr. Andrejom Cifrom, advokátom, so sídlom Lučenec, J. Kráľa 5/A, o zaplatenie 2 222,09 Eur s prísl., o odvolaní žalobcu proti rozsudku Okresného súdu v Rimavskej Sobote č. k. 7C/18/2013-167 zo dňa 21.12.2015, takto r o z h o d o l : I. P o t v r d z u j e rozsudok súdu prvej inštancie. II. Žalovaný m á n á r o k na náhradu trov odvolacieho konania. o d ô v o d n e n i e : 1. Napadnutým rozsudkom súd žalobu žalobcu zamietol a žalobcovi uložil povinnosť nahradiť žalovanému trovy konania spočívajúce v trovách právneho zastúpenia vo výške 465,91 Eur v lehote 3 dní od právoplatnosti rozhodnutia na účet právneho zástupcu a súčasne mu uložil povinnosť zaplatiť vedľajšiemu účastníkovi na strane žalovaného trovy konania spočívajúce v jeho trovách právneho zastúpenia vo výške 465,91 Eur v lehote 3 dní od právoplatnosti rozsudku na účet právneho zástupcu. Rozhodol tak s odôvodnením, že uplatnený nárok žalobcovi nebolo možné priznať v dôsledku jeho premlčania. Vzhľadom na to, že žalovaný a dovtedajší vedľajší účastník vystupujúci na jeho strane mali v konaní úspech, tak súd im priznal náhradu trov konania podľa ust. § 142 ods. 1 O.s.p. 2. Proti rozsudku súdu prvej inštancie podal odvolanie žalobca. Žiadal rozsudok súdu prvej inštancie zmeniť a žalobe v celom rozsahu vyhovieť a priznať aj náhradu trov prvoinštančného a odvolacieho konania. V dôvodoch odvolania poukazoval na to, že žalovaný podpísal dohodu o uzavretí splátkového kalendára a uznaní záväzku, prostredníctvom ktorej uznal záväzok voči žalobcovi vzniknutý zo zmluvy o pôžičke. Predmetná dohoda spĺňa všetky náležitosti, ktoré zákon vyžaduje pre platnosť takejto dohody o uznaní dlhu zo strany dlžníka, lebo má písomnú formu, vyplýva z nej dôvod vzniku pohľadávky, ako aj prísľub dlžníka tento dlh zaplatiť. Inštitút uznania dlhu je zakotvený v Občianskom zákonníku, pričom následkom uznania práva, ktorý nastáva priamo zo zákona je prerušenie plynutia premlčacej doby. Doba, ktorá dovtedy uplynula, sa stáva právne bezvýznamnou a začína plynúť nová 10-ročná premlčacia doba. Podľa názoru žalobcu došlo k uplatneniu ust. § 110 ods. 1, druhá veta Občianskeho zákonníka, tzn. k prerušeniu plynutia pôvodnej premlčacej doby a plynutie novej 10-ročnej premlčacej doby, pričom aby tieto účinky nastali, zákon nevyžaduje, aby dlžník mal v čase uznania vedomosť o premlčaní dlhu. V tejto súvislosti poukazoval na rozdielnosť účinkov uvedených v § 558 Občianskeho zákonníka a v § 110 ods. 1, druhej vete Občianskeho zákonníka. Uznanie premlčaného práva nie je z hľadiska účinkov spojených v § 110 ods. 1 OZ viazané na vedomosť dlžníka, že uznal premlčané právo. Úprava obsiahnutá v ust. § 558 OZ spája vedomosť toho, kto uznal premlčaný dlh, o jeho premlčaní, so vznikom vyvrátiteľnej domnienky, že dlh v čase uznania trval. Z toho vyplýva, že ust. § 110 ods. 1 OZ nepodmieňuje samotné uznanie dlhu a jeho účinky s nutnosťou vedomosti toho, kto dlh uznal, o jeho premlčaní a jeho následkoch. Za danej okolnosti mal teda za to, že nárok bol zo strany žalobcu uplatnený včas. Žalovaný ako spotrebiteľ podpisoval uvedenú dohodu bez toho, že by bol robený na neho nejaký nátlak, a teda išlo o prejav jeho slobodnej vôle takýto záväzok uzatvoriť, a preto takýto záväzok je platný a sú s ním spojené všetky právne účinky. V danom prípade nekonal žalobca za použitia nekalých obchodných praktík. Jeho konanie preto nemožno považovať za amorálne a nečestné, a preto je dôvod, aby takémuto jeho konaniu bola poskytnutá súdna ochrana. Okrem toho poukazoval na to, že nebol dôvod ani na priznanie trov konania žalovanému a vedľajšiemu účastníkovi, ktorý na jeho strane vystupoval. V danom prípade išlo o trovy konania, ktoré neboli účelne vynaložené. Podľa jeho názoru nebol ani dôvod k tomu, aby došlo k právnemu zastúpeniu vedľajšieho účastníka v konaní zástupcom z radov advokátov. Podania podávané právnym zástupcom žalovaného, ako aj vedľajšieho účastníka sú len účelové, obsahovo podobné a opakujúce sa a takýmto spôsobom sa len navyšujú trovy konania. Okrem toho združenie, ktoré bolo zriadené za účelom ochrany práv spotrebiteľa je takým združením, ktoré má byť personálne a odborne pripravené takým spôsobom, aby mohlo poskytnúť právnu pomoc spotrebiteľom bez toho, aby sa dalo zastúpiť právnym zástupcom z radov advokátov. Do konania pritom vstupujú paušálne, bez toho, aby poznali konkrétne okolnosti danej veci. Aj tieto okolnosti mal súd prvej inštancie vziať do úvahy a náhradu trov konania žalovanému a vedľajšiemu účastníkovi, ktorý na jeho strane vystupoval, nepriznať. 3. Na odvolanie žalobcu sa písomne vyjadril žalovaný a vedľajší účastník, ktorí žiadali rozsudok súdu prvej inštancie tak vo veci samej, ako aj vo výroku o trovách konania potvrdiť ako vecne správny. V súlade so záverom súdu prvej inštancie bol žalovaný aj vedľajší účastník presvedčený o tom, že pri uzatváraní dohody o uznaní záväzku išlo o formulárovú dohodu, ktorej obsah nemohol účastník žiadnym spôsobom ovplyvniť. Uzatvorením takejto dohody si žalovaný ako spotrebiteľ zhoršil svoje zmluvné postavenie a takýto postup je v rozpore s ust. § 54 ods. 1 Občianskeho zákonníka. Zo strany žalobcu išlo o nekalú obchodnú praktiku, ktorou si zabezpečuje to, aby mohol premlčanú pohľadávku neskôr na žalovanom vymôcť. Rozsudok súdu prvej inštancie preto považoval za vecne správny a žiadal priznať aj náhradu trov odvolacieho konania. Mal za to, že o trovách prvostupňového konania tiež súd prvej inštancie správne rozhodol, keď na základe úspechu žalovaného v danej veci priznal náhradu trov konania tak žalovanému, ako aj vedľajšiemu účastníkovi, ktorý na jeho strane vystupoval. 4. Krajský súd, ako súd odvolací (§ 34 zákona č. 160/2015 Z. z. - Civilný sporový poriadok, ďalej len „CSP“), preskúmal rozsudok súdu prvej inštancie v rozsahu danom ust. § 379 a § 380 ods. 1 CSP, bez nariadenia pojednávania podľa ust. § 385 ods. 1 CSP a tento v súlade s § 387 ods. 1, 2 CSP potvrdil ako vecne správny. 5. Krajský súd poznamenáva, že od 01.07.2016 nadobudol účinnosť zákon č. 160/2015 Z. z. - Civilný sporový poriadok, ktorý nahradil zákon č. 99/1963 Zb. - Občiansky súdny poriadok ako nový procesný predpis. Do ust. § 470 ods. 1, 2 CSP boli zapracované prechodné ustanovenia, z ktorých vyplýva, že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6. Z vyššie uvedeného vyplýva, že nová právna úprava dôsledne dodržiava princíp okamžitej aplikability procesnoprávnych noriem, ktorý znamená, že nová procesná úprava sa použije na všetky konania, a to aj na konania začaté predo dňom účinnosti nového zákona. Predkladateľ pamätal aj na situácie, kedy by nová právna úprava zhoršila postavenie strany a toto rieši v § 470 ods. 2, poslednej vete CSP. 7. Je nesporné, že konanie v danej veci začalo za účinnosti zákona č. 99/1963 Zb.. Za účinnosti tohto zákona došlo v danej veci ku konaniu stranami sporu, ako aj súdu, ktorý procesne konal, vo veci rozhodol rozsudkom, pričom proti rozsudku súdu prvej inštancie bolo za účinnosti zákona č. 99/1963 Zb. - O.s.p. podané odvolanie, ako aj vyjadrenie k podanému odvolaniu. Vychádzajúc z prechodných ustanovení zákona č. 160/2015 Z. z. musel krajský súd rešpektovať postup podľa nového procesného predpisu aj u konaní, ktoré boli začaté do 30.06.2016. Napriek tomu však nemohol obísť procesný stav, ktorý tu nastal za účinnosti zákona č. 99/1963 Zb. - O.s.p., s ohľadom na princíp právnej istoty, keď u strán sporu je legitímne očakávanie, že ich spor bude vyriešený spravodlivo a v súlade s procesným stavom, ktorý tu bol vytvorený predchádzajúcim procesným predpisom. 8. V čase podania odvolania proti rozsudku súdu prvej inštancie platilo ust. § 212 ods. 1 O.s.p., z ktorého vyplýva, že odvolací súd je rozsahom a dôvodmi odvolania viazaný. Vzhľadom na to, že krajský súd pristúpil k preskúmaniu veci na základe podaného odvolania za účinnosti nového procesného predpisu, musel skúmať, či obdobné ustanovenie § 212 ods. 1 O.s.p. obsahuje aj nový procesný predpis. Porovnaním úprav zistil, že takýto obsah ustanovenia je obsiahnutý v § 379 a § 380 ods. 1 CSP, aj podľa ktorých odvolací súd je rozsahom a dôvodmi odvolania viazaný. Na základe odvolania podaného do 30.06.2016 mohol krajský súd preskúmať rozsudok súdu prvej inštancie z hľadiska rozsahu a dôvodov, ktoré boli uvedené v tam podanom odvolaní. 9. Vzhľadom na to, že súd prvej inštancie vo veci procesne konal, vykonával dokazovanie, vo veci rozhodol rozsudkom a proti rozsudku bolo podané odvolanie, musel sa krajský súd vyporiadať aj s otázkou, či v danom prípade je viazaný skutkovým stavom tak, ako ho zistil súd prvej inštancie. Podľa ust. § 213 ods. 1 O.s.p. odvolací súd je viazaný skutkovým stavom tak, ako ho zistil súd prvej inštancie, s výnimkami ustanovenými v odsekoch 2 až 7 citovaného zákonného ustanovenia. Ust. § 213 O.s.p. potom v odsekoch 3 až 5 upravovalo postup, akým spôsobom mohol súd zopakovať vykonané dôkazy súdom prvej inštancie, prípadne doplniť vo veci dokazovanie. 10. Viazanosť zisteným skutkovým stavom je upravená aj v novom procesnom predpise, konkrétne v § 383 CSP. Podľa tohto ustanovenia odvolací súd je viazaný skutkovým stavom tak, ako ho zistil súd prvej inštancie okrem prípadov, ak dokazovanie zopakuje alebo doplní. Spôsob zopakovania vykonania dôkazov a doplnenie dokazovania upravuje § 384 ods. 1 a 2 CSP. V ust. § 384 ods. 1, 2 CSP ide určitým spôsobom o modifikovanú úpravu § 213 O.s.p. Krajský súd sa preto musel vyporiadať s otázkou, či súd prvej inštancie v rámci svojho procesného postupu dôsledne poučil strany sporu o tom, že sú povinné predložiť dôkazy alebo ich označiť skôr, ako predseda senátu vo veci vyhlási rozhodnutie, ktorým končí dokazovanie, pretože na dôkazy označené neskôr nebude prihliadať. Takéto poučenie dostali strany sporu vo svojich predvolaniach na pojednávanie súdu prvej inštancie. 11. Na pojednávaní dňa 15.12.2015 boli zo strán tak žalobcu, ako aj žalovaného vznesené návrhy na doplnenie dokazovania, a to na vypočutie žalovaného, ako aj W. N. na okolnosti, za ktorých sa uzatvárala dohoda o uznaní dlhu a splátkovom kalendári. Z obsahu spisu a zápisnice súdu prvej inštancie vyplýva, že súd nepristúpil na ďalšie dokazovanie a uznesením vyhlásil dokazovanie v predmetnej veci za skončené. Z dôvodov rozsudku súdu prvej inštancie vyplýva, že k ďalšiemu dokazovaniu, tak ako bolo navrhované na poslednom pojednávaní, súd nepristúpil z dôvodu, že bola vznesená námietka premlčania uplatneného nároku zo strany žalovaného a tiež neplatnosti dohody o uznaní dlhu a splátkach. V dôvodoch svojho rozhodnutia sa súd v prvom rade zaoberal uvedenými otázkami, a preto mal za to, že navrhované dokazovanie zo strany strán sporu nie je v danej veci potrebné. 12. Preskúmaním veci aj krajský súd dospel k záveru, že podstatným pre riešenie predmetu sporu v danej veci bolo vyriešenie otázky platnosti dohody o uznaní dlhu a splátkach a následne posúdenie otázky premlčania nároku, ktorý bol uplatnený zo strany žalobcu. Vzhľadom na uvedené preto aj krajský súd dospel k záveru, že nebolo potrebné opakovať dokazovanie vykonané súdom prvej inštancie a vykonať doplnenie dokazovania v danej veci. Krajský súd preto vychádzal pri rozhodovaní zo skutkového stavu zisteného súdom prvej inštancie, pretože tento pre posúdenie vyššie uvedených otázok bol dostatočne zistený. 13. V zmysle ust. § 387 ods. 1, 2 CSP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14. Po preskúmaní veci na základe podaného odvolania žalobcu dospel krajský súd k záveru, že súd prvej inštancie v dostatočnom rozsahu zistil skutkový stav veci, vykonané dôkazy vyhodnotil v súlade s § 132 O.s.p. a svoje rozhodnutie aj náležite odôvodnil podľa ust. § 157 ods. 2 O.s.p., teda v tom čase platných ustanovení zákona č. 99/1963 Zb. - O.s.p. S dôvodmi rozhodnutia súdu prvej inštancie sa krajský súd stotožňuje a na tieto poukazuje. 15. Z obsahu spisu vyplýva, že medzi právnym predchodcom žalobcu G.G. E., a.s., E. a žalovaným Z. J. bola uzatvorená zmluva o poskytnutí flexi pôžičky dňa 17.05.2005. Na základe tejto zmluvy bol právnym predchodcom žalobcu poskytnutý úver žalovanému vo výške 75 000,- Sk s lehotou splatnosti 48 mesiacov, a teda bol dohodnutý celkový počet splátok 48 s tým, že prvá splátka bude dňa 17.06.2005 a posledná splátka 17.05.2009. V rámci zmluvy bola dohodnutá ročná percentuálna miera nákladov 10,08% a celkové náklady žalovaného vrátane poskytnutého úveru v sume 110 120,40 Sk ako budúca hodnota spotrebného úveru už aj s istinou, ktorá bola poskytnutá. Mesačná splátka bola dohodnutá sumou 2 238,55 Sk. V článku II. bod 2 dlžník potvrdil, že bol oboznámený s obchodnými podmienkami, ktoré boli súčasťou úverovej zmluvy a s ich obsahom súhlasil. Vzal teda na vedomie aj článok VI. bod 1, písm. a) Všeobecných obchodných podmienok G., a.s., z ktorého vyplýva, že veriteľ mohol požadovať, aby dlžník vrátil celú poskytnutú sumu úveru s príslušenstvom pred dátumom splatnosti dohodnutom v úverovej zmluve v tom prípade, ak bol v omeškaní s úhradou viac než dvoch splátok alebo jednej splátky počas obdobia dlhšieho než 3 mesiace a bol na ich zaplatenie písomne vyzvaný s upozornením na právo veriteľa odstúpiť od úverovej zmluvy. K zmluve o postúpení pohľadávok zo dňa 12.04.2007, ktorá bola uzavretá medzi G., a.s. a EOS KSI Slovensko, s.r.o. bol pripojený doklad, z ktorého vyplýva, že G., a.s. mala využiť svoje právo odstúpenia od zmluvy a toto urobila ku dňu 27.12.2006. Potvrdzuje to aj list žalobcu zo dňa 12.11.2012, v ktorom sa uvádza, že G., a.s. vyhlásila mimoriadnu splatnosť poskytnutého úveru, ktorú skutočnosť oznámila žalovanému a deň 27.12.2006 je dňom, kedy došlo k odstúpeniu od zmluvy a žalovanému vznikla povinnosť zaplatiť celú pohľadávku. Z uvedeného je teda nesporné, že už nasledujúcim dňom po 27.12.2006 mohol právny predchodca žalobcu uplatňovať svoju pohľadávku proti žalovanému. Túto však postúpil zmluvou o postúpení pohľadávok zo dňa 12.04.2007 žalobcovi, ktorý dňa 24.02.2012 uzatvoril so žalovaným dohodu o uzavretí splátkového kalendára a uznaní záväzku. Podľa obsahu spisu nie je sporné, že už v čase, keď bola uzatvorená táto dohoda, bola pohľadávka žalobcu vo vzťahu k žalovanému premlčaná. Správne sa preto súd prvej inštancie zaoberal otázkou platnosti dohody o uzavretí splátkového kalendára a uznaní záväzku. 16. Po preskúmaní veci aj krajský súd dospel k záveru, že dohoda o uzavretí splátkového kalendára a uznaní záväzku je neplatná, preto právny záver súdu prvej inštancie v tomto smere bol správny. Je nesporné, že v danom prípade išlo o pripravenú formulárovú dohodu o uzavretí splátkového kalendára a uznaní záväzku. Z formulácie obsahu dohody je nesporné, že táto bola účelovo zameraná na uznanie premlčaného záväzku. Uznanie premlčaného záväzku totiž bolo skryté za dohodu o uzavretí splátkového kalendára. Na jednej strane v bode 2 dohody je uvedené uznanie záväzku, kde sa rozpisuje to, v akom rozsahu žalovaný uznáva svoj záväzok proti veriteľovi, avšak v nasledujúcom bode 3 - Forma splatenia záväzku nie je uvedená žiadna výška splátok, ktorými by mal byť uznaný záväzok naďalej splácaný a práve v tomto bode 3.1 v poslednej vete je uvedené, že osoby uvedené v bode 1.2 alebo 1.3 tejto dohody vyhlasujú, že majú vedomosť o premlčaní dlhu a jeho následkoch. Je nesporné, že v danom prípade išlo o nekalú obchodnú praktiku za účelom získania výhody na úkor spotrebiteľa, a to uznaním už premlčaného dlhu. Vedomosť o premlčanom dlhu mala byť umiestnená do bodu 2 dohody o splátkovom kalendári a uznaní záväzku, kde sa uznával záväzok dlžníka vo vzťahu k veriteľovi. K tomuto však nedošlo a žalobca, ktorý umiestnil text o vedomosti premlčaného dlhu do iného bodu, ktorý upravuje splatnosť dlhu, nasvedčuje tomu, že ako dodávateľ sa nesprával vo vzťahu k spotrebiteľovi takým spôsobom, ktorý by mal zodpovedať bežnej obchodnej praxi. Nepristúpil teda pri jej uzatváraní k náležitej odbornej starostlivosti vo vzťahu k slabšej zmluvnej strane a účelovo tak predpokladal, že podpísaním dohody o splátkovom kalendári podpíše spotrebiteľ aj dohodu o uznaní premlčaného záväzku. Takéto dojednanie medzi veriteľom a dlžníkom nebolo v súlade s § 52 ods. 2 OZ a § 54 ods. 1 OZ, a preto bolo potrebné považovať ho za neplatné. Takáto dohoda je neplatná aj z dôvodu § 39 Občianskeho zákonníka, pretože je v rozpore aj s dobrými mravmi, teda § 3 ods. 1 OZ. Záver súdu prvej inštancie, že dohoda bola neplatná, bol preto správny. 17. Následne správne súd prvej inštancie pristúpil k posúdeniu premlčania uplatnenej pohľadávky zo strany žalobcu. Mal za to, že pohľadávka žalobcu bola premlčaná z dôvodu, že nebolo preukázané v konaní, že žalovaný v čase uzavretia dohody o uznaní záväzku vedel o premlčaní, tak ako to vyplýva z ust. § 558 Občianskeho zákonníka, ktoré sa viaže na inštitút premlčania § 110 ods. 1 OZ, teda že došlo k prolongácii premlčacej doby na 10 rokov. Mal za to, že splatnosť dlhu nastala dávno pred 30.11.2009, pričom žaloba bola na súd podaná dňa 30.11.2012. Pri počítaní lehoty 3 rokov spätne ku dňu 30.11.2009 už bola pohľadávka žalobcu dávno premlčaná, a preto nebolo možné, aby táto v rámci súdneho konania vzhľadom na vznesenú námietku premlčania zo strany žalovaného bola priznaná. 18. V podanom odvolaní proti rozsudku súdu prvej inštancie žalobca namietal výklad premlčania pohľadávky zo strany súdu. Mal za to, že uznanie dlhu sa má posudzovať samostatne podľa ust. § 110 ods. 1 Občianskeho zákonníka, kde nie je potrebná vedomosť o uznaní premlčaného dlhu. 19. S takýmto záverom žalobcu v podanom odvolaní sa krajský súd nestotožňuje. Je nesporné, že uznanie dlhu predstavuje obligatórny písomný úkon dlžníka adresovaný svojmu veriteľovi, v ktorom uznáva svoj dlh voči veriteľovi čo do dôvodu i výšky. Podstata uznania záväzku je teda uvedená v ust. § 558 OZ, z ktorého vyplýva, že ak niekto uzná písomne, že zaplatí svoj dlh určený čo do dôvodu aj výšky, predpokladá sa, že dlh v čase uznania trval. Pri premlčanom dlhu má také uznanie tento právny následok, len ak ten kto dlh uznal, vedel o jeho premlčaní. Je nesporné, že uznanie dlhu je úzko späté s inštitútom premlčania (§ 100-114 OZ) a platným uznaním dlhu dochádza podľa § 110 ods. 1 OZ k pretrhnutiu (prerušeniu), resp. založeniu premlčacej doby a zároveň k jej prolongácii na 10 rokov. Uznanie splatného dlhu má tak za účinok založenie plynutia novej premlčacej lehoty. K založeniu novej premlčacej lehoty dochádza aj v prípade, že predmetný dlh bol v čase uznania už premlčaný. Inštitút uznania dlhu podľa § 558 OZ však v prípade už premlčaného dlhu zakladá jeho právne účinky len za predpokladu, že ten kto dlh uznal, vedel o jeho premlčaní. Aj keď je tu určitý nesúlad medzi ust. § 558 OZ a § 110 ods. 1 OZ, tak treba vychádzať z toho, že len v prípade splnenia všetkých zákonných náležitostí uznanie dlhu zakladá nové plynutie premlčacej doby, ktorá sa začína počítať od momentu, kedy k uznaniu došlo, resp. ak v uznaní bola uvedená lehota na plnenie, plynie premlčacia doba od uplynutia tejto lehoty. Na to, aby nastali účinky premlčania je potrebné, aby dlžník právo písomne uznal aj čo do dôvodu aj čo do výšky. V tejto súvislosti je potrebné preukázať na to, že v ust. § 110 OZ je uvedený inštitút prerušenia premlčacej lehoty. O prerušení premlčacej lehoty hovoríme vtedy, ak v dôsledku definovanej právnej skutočnosti sa pôvodná premlčacia lehota nahrádza premlčacou lehotu novou, a to objektívnou 10-ročnou premlčacou lehotou. 20. Keďže však neboli splnené podmienky riadneho uznania dlhu a dohoda o uznaní je neplatná, tak v danom prípade nemohlo dôjsť ani k dôsledku uvedenému v § 110 ods. 1 OZ, teda k prerušeniu pôvodnej premlčacej lehoty a k začatiu plynutia novej 10-ročnej premlčacej lehoty. Správne preto súd prvej inštancie nárok žalobcu považoval za premlčaný. Bol teda právny dôvod k tomu, aby žaloba žalobcu bola v celom rozsahu zamietnutá. 21. Pokiaľ ide o trovy prvoinštančného konania, tak treba poukázať na to, že v konaní vo veci samej mal žalovaný úspech, a teda úspech mal aj na jeho strane vystupujúci vedľajší účastník, ktorý v konaní riadne vystupoval a chránil záujmy žalovaného ako spotrebiteľa. Správne preto súd prvej inštancie pri náhrade trov konania postupoval podľa ust. § 142 ods. 1 O.s.p. a náhradu trov právneho zastúpenia tak žalovanému, ako aj vedľajšiemu účastníkovi priznal. Z obsahu spisu je nesporné, že tak žalovaného, ako aj vedľajšieho účastníka zastupoval ten istý právny zástupca, ktorý si však uplatnil náhradu trov v súlade s vyhláškou č. 655/2004 Z. z., keď trovy boli rozdelené v rozsahu 50% pre žalovaného, ako aj vedľajšieho účastníka, ktorého zastupoval. Pokiaľ ide o námietku neúčelnosti trov konania, tak túto nepovažoval krajský súd za dôvodnú, pretože z obsahu spisu vyplýva, že právny zástupca tak žalovaného, ako aj vedľajšieho účastníka vykonal v konaní len účelné právne úkony na poskytnutie právnej pomoci žalovanému, ako aj vedľajšiemu účastníkovi. Išlo len o nevyhnutné úkony právnej pomoci súvisiace s poskytnutím riadneho zastupovania žalovaného ako spotrebiteľa v konaní. Za dôvodnú nepovažoval krajský súd ani námietku, že nebol dôvod, aby sa vedľajší účastník dal zastúpiť právnym zástupcom z radov advokátov. Vedľajší účastník podľa právneho stavu do 30.06.2016 bol podľa § 93 ods. 2 O.s.p. vedľajším účastníkom v konaní, a teda mal rovnaké práva ako každý iný účastník v danom konaní. Mal teda aj právo v súlade s § 18, § 24 a § 25 ods. 1 O.s.p. dať sa zastúpiť advokátom alebo advokátskou kanceláriou, pretože zo žiadneho ustanovenia Občianskeho súdneho poriadku nebolo možné vyvodiť, že by takéto právo vedľajší účastník nemal. Okrem toho práve ust. § 93 ods. 2 O.s.p. zvýšilo ochranu spotrebiteľov, keď umožnilo na strane spotrebiteľa ako vedľajšiemu účastníkovi zúčastniť sa konania takej právnickej osobe, ktorej predmetom činnosti bola ochrana práv podľa osobitného predpisu, pričom takýmto predpisom bol aj zákon č. 250/2007 Z. z. o ochrane spotrebiteľa. Ak si teda aj vedľajší účastník zvolil právneho zástupcu a tento poskytol právnu pomoc tak žalovanému, ako aj vedľajšiemu účastníkovi, potom v prípade úspechu v konaní mal tak žalovaný, ako aj vedľajší účastník právo na náhradu trov konania. Pokiaľ teda súd prvej inštancie priznal v rozsudku náhradu trov konania tak žalovanému, ako aj vedľajšiemu účastníkovi, ktorý na jeho strane vystupoval, rozhodol správne. 22. Pokiaľ ide o náhradu trov odvolacieho konania, tak je nesporné, že žalovaný mal v odvolacom konaní úspech. Žalobca v odvolacom konaní úspech nemal, preto krajský súd v súlade s ust. § 255 ods. 1 v spojení s § 262 ods. 1 zákona č. 160/2015 Z. z. - CSP priznal žalovanému nárok na náhradu trov odvolacieho konania. Pokiaľ však ide o vedľajšieho účastníka, ktorý vystupoval na strane žalovaného, tak v tejto súvislosti je potrebné poukázať na to, že s účinnosťou zákona č. 160/2015 Z. z. - CSP zanikla účasť pôvodného vedľajšieho účastníka v konaní podľa ust. § 93 ods. 2 O.s.p. Postavenie vedľajšieho účastníka sa automaticky podľa nového procesného predpisu netransformovalo do postavenia osobitného účastníka v konaní podľa ust. § 95 ods. 1 CSP. Podľa novej úpravy sa okrem iného priznáva nárok na náhradu trov len stranám sporu. Vo vzťahu k dovtedajšiemu vedľajšiemu účastníkovi, ktorý vystupoval na strane žalovaného, potom už krajský súd o nároku na náhradu trov konania rozhodnúť nemohol. 23. Z vyššie uvedených dôvodov preto krajský súd rozsudok súdu prvej inštancie v celom rozsahu ako vecne správny podľa ust. § 387 ods. 1, 2 CSP potvrdil. 24. Rozhodnutie bolo prijaté hlasovaním senátu pomerom hlasov 3 : 0. Rozhodnutie bolo prijaté hlasovaním senátu pomerom hlasov 3 : 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https://www.kauzis.sk/judikatura/r/ECLI:SK:KSBB:2017:6912216596.2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