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13Co/154/2017 z 9. 5. 2017</w:t>
      </w:r>
    </w:p>
    <w:p>
      <w:r>
        <w:t>Uznesenie Krajského súdu Banská Bystrica z 9. mája 2017, sp. zn. 13Co/154/2017, ECLI:SK:KSBB:2017:6915214031.2</w:t>
      </w:r>
    </w:p>
    <w:p>
      <w:r>
        <w:t>Súd: Krajský súd Banská Bystrica</w:t>
      </w:r>
    </w:p>
    <w:p>
      <w:r>
        <w:t>Spisová značka: 13Co/154/2017</w:t>
      </w:r>
    </w:p>
    <w:p>
      <w:r>
        <w:t>ECLI: ECLI:SK:KSBB:2017:6915214031.2</w:t>
      </w:r>
    </w:p>
    <w:p>
      <w:r>
        <w:t>Dátum vydania: 9. 5. 2017</w:t>
      </w:r>
    </w:p>
    <w:p>
      <w:r>
        <w:t>Forma: Uznesenie</w:t>
      </w:r>
    </w:p>
    <w:p>
      <w:pPr>
        <w:pStyle w:val="Heading2"/>
      </w:pPr>
      <w:r>
        <w:t>Text rozhodnutia</w:t>
      </w:r>
    </w:p>
    <w:p>
      <w:r>
        <w:t>Súd: Krajský súd Banská Bystrica Spisová značka: 13Co/154/2017 Identifikačné číslo súdneho spisu: 6915214031 Dátum vydania rozhodnutia: 10. 05. 2017 Meno a priezvisko sudcu, VSÚ: JUDr. Ferdinand Zimmermann ECLI: ECLI:SK:KSBB:2017:6915214031.2 Uznesenie Krajský súd v Banskej Bystrici v senáte zloženom z predsedu senátu JUDr. Ferdinanda Zimmermanna a členov senátu JUDr. Amy Odalošovej a JUDr. Janky Boroškovej vo veci navrhovateľa: AGROWELL, s. r. o., Nám. Š. M. Daxnera 413, Rimavská Sobota, IČO: 36053767; zast. MAPLE &amp; FISH, s. r. o., Dunajská 15/A, Bratislava, IČO: 36 718 432, proti odporcovi: Mesto Rimavská Sobota, Svätoplukova 9, Rimavská Sobota, IČO: 00319031, o návrhu na nariadenie predbežného opatrenia, na dovolanie odporcu zo dňa 24. 11. 2015 proti uzneseniu Okresného súdu Banská Bystrica č. k. 7C/482/2015-103 zo dňa 04. 11. 2015, takto r o z h o d o l : Uznesenie okresného súdu m e n í tak, že návrh na nariadenie neodkladného opatrenia zamieta. o d ô v o d n e n i e : 1. Okresný súd vydal predbežné opatrenie v znení: Odporcovi sa z a k a z u j e akýmkoľvek spôsobom nakladať s nasledovnými nehnuteľnosťami vedenými na Okresnom úrade, katastrálnom odbore, obec T. B., katastrálne územie C. na liste vlastníctva (LV) č. XXXX a pre katastrálne územie T. B. na LV č. XXXX: register: parc. č.: druh pozemku: výmera v m2 LV č. parcela registra "E" XXXX/X trvalé trávne porasty 26307 XXXX parcela registra "E" XXXX/X trvalé trávne porasty 28151 XXXX parcela registra "E" XXXX/X trvalé trávne porasty 139 XXXX parcela registra "E" XXXX/X trvalé trávne porasty 480 XXXX parcela registra "E" XXXX/X trvalé trávne porasty 55 XXXX parcela registra "E" XXXX orná pôda 44927 XXXX parcela registra "E" XXXX orná pôda 130363 XXXX parcela registra "C" XXXX/X orná pôda 127142 XXXX parcela registra "C" XXXX/X orná pôda 94789 XXXX parcela registra "C" XXXX/X vodné plochy 22 XXXX parcela registra "C" XXXX/X trvalé trávne porasty 944 XXXX parcela registra "C" XXXX/X trvalé trávne porasty 70 XXXX parcela registra "C" XXXX/X trvalé trávne porasty 24 XXXX parcela registra "C" XXXX/X0 orná pôda 210 XXXX parcela registra "C" XXXX/XX orná pôda 330 XXXX parcela registra "C" XXXX/XX trvalé trávne porasty XXXX XXXX parcela registra "C" XXXX/XX trvalé trávne porasty XXX XXXX parcela registra "C" XXXX/XX trvalé trávne porasty XXX XXXX parcela registra "C" XXXX/X trvalé trávne porasty 60019 XXXX parcela registra "C" XXXX/X trvalé trávne porasty 57837 XXXX parcela registra "C" XXXX/X ostatné plochy 3648 2959 parcela registra "C" XXXX/XX vodné plochy 566 XXXX parcela registra "C" XXXX/XX vodné plochy 164 XXXX parcela registra "C" XXXX/X trvalé trávne porasty 23980 XXXX parcela registra "C" XXXX/X vodné plochy 1062 2959 parcela registra "E" XXXX trvalé trávne porasty 2959 XXXX parcela registra "C" XXXX/XX orná pôda 4738 XXXX parcela registra "C" XXXX orná pôda 105981 XXXX parcela registra "C" XXXX/X orná pôda 141644 XXXX parcela registra "C" XXXX/X orná pôda 4065 XXXX parcela registra "C" XXXX/X orná pôda 131628 XXXX parcela registra "C" XXXX/X orná pôda 122835 XXXX parcela registra "C" XXXX/X orná pôda 132026 XXXX parcela registra "C" XXXX/X orná pôda 118658 XXXX parcela registra "C" XXXX/X trvalé trávne porasty 20031 XXXX parcela registra "C" XXXX/X trvalé trávne porasty 3140 XXXX parcela registra "C" XXXX/X orná pôda 2290 XXXX parcela registra "C" XXXX/X orná pôda 131899 XXXX parcela registra "C" XXXX/X orná pôda 3886 XXXX parcela registra "C" XXXX/X orná pôda 99898 XXXX parcela registra "C" XXXX/X orná pôda 4040 XXXX parcela registra "C" XXXX/X trvalé trávne porasty 101942 XXXX parcela registra "C" XXXX/X trvalé trávne porasty 2366 XXXX parcela registra "C" XXXX/X trvalé trávne porasty 3210 XXXX parcela registra "C" XXXX/X trvalé trávne porasty 15089 XXXX parcela registra "C" XXXX/X trvalé trávne porasty 3014 XXXX parcela registra "C" XXXX/X trvalé trávne porasty 1881 XXXX parcela registra "C" XXXX/X trvalé trávne porasty 1827 XXXX parcela registra "C" XXXX/XX trvalé trávne porasty 1608 XXXX parcela registra "C" XXXX/XX trvalé trávne porasty 124 XXXX parcela registra "C" XXXX/XX trvalé trávne porasty 278 XXXX parcela registra "C" XXXX/XX trvalé trávne porasty 2052 XXXX parcela registra "C" XXXX/XX trvalé trávne porasty 2092 XXXX parcela registra "C" XXXX/XX trvalé trávne porasty 4031 XXXX parcela registra "E" XXXX/X trvalé trávne porasty 37646 XXXX parcela registra "C" XXXX/XX trvalé trávne porasty 6073 XXXX parcela registra "C" XXXX/X trvalé trávne porasty 16058 XXXX parcela registra "C" XXXX/X trvalé trávne porasty 37654 XXXX parcela registra "C" XXXX/X orná pôda 5108 2959 parcela registra "C" XXXX/X trvalé trávne porasty 41766 XXXX parcela registra "C" XXXX trvalé trávne porasty 8916 XXXX parcela registra "C" XXXX/X orná pôda 55433 2959 parcela registra "C" XXXX/X orná pôda 7540 2959 parcela registra "C" XXXX/X orná pôda 286217 2959 parcela registra "C" XXXX/X ostatné plochy 15564 2959 parcela registra "C" XXXX/X ostatné plochy 670 2959 parcela registra "C" XXXX zastavané plochy a nádvoria 3342 XXXX parcela registra "C" XXXX/X zastavané plochy a nádvoria 2128 XXXX parcela registra "C" XXXX/X zastavané plochy a nádvoria 4251 XXXX parcela registra "C" XXX/X orná pôda 76112 2674 parcela registra "C" XXX/X trvalé trávne porasty 14051 XXXX parcela registra "C" XXX/X trvalé trávne porasty 20919 XXXX parcela registra "C" XXX/X trvalé trávne porasty 3415 XXXX parcela registra "C" XXX/X trvalé trávne porasty 11704 XXXX parcela registra "C" XXX/X trvalé trávne porasty 2782 XXXX parcela registra "C" XXX orná pôda 218552 XXXX parcela registra "C" XXX/X orná pôda 224092 XXXX parcela registra "C" XXX/X trvalé trávne porasty 67655 XXXX parcela registra "C" XXX/X orná pôda 384990 XXXX parcela registra "C" XXX orná pôda 75289 XXXX parcela registra "C" XXX/X trvalé trávne porasty 37826 XXXX parcela registra "C" XXXX/XX orná pôda 95231 XXXX parcela registra "C" XXXX/XX vodné plochy 4814 XXXX parcela registra "C" XXXX/X orná pôda 214917 2959 parcela registra "C" XXXX/XX vodné plochy 1132 XXXX parcela registra "C" XXXX/XX vodné plochy 306 XXXX parcela registra "C" XXXX/XX vodné plochy 491 XXXX parcela registra "C" XXXX/X zastavané plochy a nádvoria 2217 XXXX parcela registra "C" XXX/X orná pôda 290749 XXXX Odporca nesmie previesť vlastnícke právo k uvedeným nehnuteľnostiam na tretiu osobu, alebo ich zaťažiť akýmkoľvek právom tretej osoby, ani ich akokoľvek znehodnotiť, ani uzavrieť žiadnu nájomnú zmluvu na uvedené nehnuteľnosti, resp. zmluvu oprávňujúcu tretiu osobu na ich užívanie. Odporca je povinný strpieť užívanie týchto nehnuteľností navrhovateľom v súlade s nájomnou zmluvou uzavretou medzi navrhovateľom (resp. právnym predchodcom navrhovateľa) a odporcom zo dňa 29.07.2010, NZ 12/2010, v znení jej neskorších dodatkov a s nájomnou zmluvou uzavretou medzi navrhovateľom (resp. právnym predchodcom navrhovateľa) a odporcom zo dňa 29.07.2010, NZ 9/2010, to všetko až do právoplatnosti rozhodnutia vo veci samej. Navrhovateľovi sa u k l a d á, aby podal do 30 dní odo dňa doručenia tohto uznesenia na príslušnom súde návrh, ktorým sa bude voči odporcovi domáhať určenia, že nájomný vzťah založený nájomnými zmluvami uzavretými dňa 29. 07. 2010 trvá alebo alternatívne nahradenia prejavu vôle odporcu s poukazom na § 13 ods. 2 Zákona o nájme poľnohospodárskych pozemkov. 2. V dôvodoch rozhodnutia súd uviedol: „Navrhovateľ podal na súd dňa 26. 10. 2015 návrh, ktorým sa domáhal nariadenia predbežného opatrenia, ktorým by súd zakázal odporcovi disponovať s nehnuteľnosťami uvedenými vo výrokovej časti tohto uznesenia. Svoj návrh odôvodnil tým, že na základe nájomnej zmluvy zo dňa 29. 7. 2010, NZ 12/2010, v znení jej neskorších dodatkov, uzavretej v zmysle príslušných ustanovení Občianskeho zákonníka a zákona č. 504/2003 Z. z. o nájme poľnohospodárskych pozemkov, poľnohospodárskeho podniku a lesných pozemkov a o zmene niektorých zákonov (ďalej len "Zákon o nájme poľnohospodárskych pozemkov"), je Navrhovateľ, ako právny nástupca spoločnosti FC Rimavská Sobota, a.s., nájomcom nehnuteľností - pozemkov vo vlastníctve odporcu a na základe nájomnej zmluvy zo dňa 29.07.2010, NZ 9/2010, je navrhovateľ nájomcom pozemku, parcela registra "C", parc. číslo R., orná pôda o výmere 290 749 m2, nachádzajúceho sa v katastrálnom území C., obec T. B., okres T. B., zapísaného na liste vlastníctva č. XXXX vedenom Okresným úradom T. B., katastrálnym odborom. Listom zo dňa 14.10.2014 odporca oznámil navrhovateľovi, že dňom 31.10.2015 uvedené nájomné zmluvy končia a požiadal navrhovateľa, aby k tomuto dátumu bola prenajatá poľnohospodárska pôda pripravená na odovzdanie. Odporca následne vyhlásil dňa 28.05.2015, resp. následne 03.08.2015, obchodnú verejnú súťaž na prenájom poľnohospodárskej pôdy vo vlastníctve mesta vrátane pôdy, ktorá je predmetom nájomného vzťahu medzi Mestom Rimavská Sobota ako odporcom a navrhovateľom. Navrhovateľ má za to, že podľa § 12 ods. 1 a § 13 ods. 2 Zákona o nájme poľnohospodárskych pozemkov mal odporca povinnosť prednostne ponúknuť túto poľnohospodársku pôdu pôvodnému nájomcovi, teda navrhovateľovi, keďže tento si riadne plnil všetky svoje záväzky z nájomných zmlúv. Odporca však vykonal kroky k uzavretiu novej nájomnej zmluvy s treťou osobou, čím porušil svoje zákonné povinnosti vyplývajúce z § 12 ods. 1 a § 13 ods. 2 Zákona o nájme poľnohospodárskych pozemkov. Odporcovi nariadením predbežného opatrenia nevznikne žiadna neprimeraná ujma, avšak na druhej strane hrozí navrhovateľovi škoda veľkého rozsahu pozostávajúca z ušlého zisku a z penalizácie, ktorá môže byť uplatnená zo strany odberateľov navrhovateľa. V zmysle § 76 ods. 1 písm. f/ O. s. p. predbežným opatrením môže súd uložiť účastníkovi, aby niečo vykonal, niečoho sa zdržal alebo niečo znášal. V zmysle § 76 ods. 3 O. s. p. súd pri nariadení predbežného opatrenia uloží navrhovateľovi, aby v lehote, ktorú mu určí, podal návrh na začatie konania na súde alebo na rozhodcovskom súde; ak ide o konanie, ktoré možno začať aj bez návrhu, súd vydá uznesenie o začatí konania. Môže tiež určiť, že predbežné opatrenie bude trvať len po určený čas. Podľa § 76 ods. 4 O. s. p. ak súd návrhu na nariadenie predbežného opatrenia v celom rozsahu vyhovie a stotožňuje sa so skutkovými a s právnymi dôvodmi návrhu na nariadenie predbežného opatrenia, súd to skonštatuje v odôvodnení a ďalšie dôvody nemusí uvádzať. Rozhodovanie a rozhodnutie o návrhu na predbežné opatrenie je súčasťou základného práva na súdnu ochranu podľa článku 46 Ústavy Slovenskej republiky. Obsah predbežného opatrenia nemusí byť v celom rozsahu adekvátny výsledku právoplatne skončeného konania. Predpokladá sa len to, že predbežné opatrenie vytvorí procesnú situáciu, počas ktorej sa môže právoplatne rozhodnúť prejednávaný spor. Z dočasného charakteru predbežných opatrení ako aj zo skutočnosti, že nariadením predbežného opatrenia navrhovateľ nenadobúda práva, o ktorých bude rozhodnuté vo veci samej vyplýva, že pred ich nariadením nemusí súd zisťovať všetky skutočnosti, ktoré sú potrebné na vydanie konečného rozhodnutia vo veci samej a nemusí dodržať formálny postup určený na dokazovanie, avšak nemožno ho nariadiť iba na základe tvrdení navrhovateľa bez osvedčenia aspoň základných skutočností umožňujúcich prijať záver o pravdepodobnosti nároku, ktorému sa má poskytnúť dočasná ochrana a bez osvedčenia nebezpečenstva bezprostredne hroziacej ujmy. Súd preskúmal návrh ako aj predložené listinné dôkazy a dospel k záveru, že navrhovateľ osvedčil základné skutočnosti umožňujúce prijať záver o pravdepodobnosti nároku, ktorému sa má poskytnúť dočasná ochrana, a pretože sa súd stotožnil so skutkovými a s právnymi dôvodmi návrhu na nariadenie predbežného opatrenia a vypracoval toto rozhodnutie v zmysle § 76 ods. 4 O. s. p. O trovách konania bude v súlade s ustanovením § 145 O. s. p. rozhodnuté až v rámci náhrady trov konania v konaní o veci samej.“ 3. Proti uzneseniu odvolanie podal včas odporca. Namietal, že navrhovateľ neosvedčil základné podmienky pre nariadenie predbežného opatrenia. Dočasná úprava pomerov účastníkov v zmysle predbežného opatrenia vytvára bezprecedentný stav, ktorý obchádza zákon č. 139/1991 Zb. a znemožňuje vlastníkovi nakladať s majetkom. 4. Navrhovateľ ako doterajší nájomca musel vedieť, že nájom končí 31. 10. 2015. Rovnako vedel, že bola odporcom vypísaná obchodná verejná súťaž v zmysle zák. č. 138/1991 Zb. a to § 7 ods. 2 písm. c/ a najmä § 9a ods. 9 citovaného zákona, pretože sa konateľ navrhovateľa nielen zúčastnil zasadnutia mestského zastupiteľstva odporcu, ale do verejno-obchodnej súťaže týkajúcej sa nájmu predmetných pozemkov aj prihlásil. Nárok, ktorému sa má údajne poskytnúť ochrana však nejestvuje. Nájom zanikol 31. 10. 2015 uplynutím doby nájmu. 5. Nariadením predbežného opatrenia vzniká právne nebezpečenstvo ujmy na strane odporcu, pretože sa pri vysúťaženej cene 250 € jedná o sumu približne 80 000 € ročne, teda na mesačnej báze o sumu 6 700 €, ktorá by v prípade zmarenia právneho vzťahu odporcu s novým nájomcom predbežným opatrením bola vnímaná ako škoda. Prvostupňový súd túto stránku zrejme nezohľadňoval. 6. V ďalšom odporca poukazoval na ust. § 7 ods. 2 písm. c/ zák. č. 138/91 Zb., § 9a ods. 9 zák. č. 138/1991 Zb., § 9a ods. 1 písm. a/ zák. č. 138/1991 Zb. Postup odporcu mimo týchto zákonných ustanovení by bol napadnuteľný a postihnuteľný nielen orgánmi dozoru, ale podľa § 9b zák. č. 138/1991 Zb. aj akejkoľvek fyzickou osobou s trvalým pobytom v Meste Rimavská Sobota. 7. Odporca uviedol, že nie pravdou, že by navrhovateľ platil nájomné riadne a včas a nájomné za rok 2015 splatné 01. 10. 2015 bolo uhradené až v omeškaní. Je potom zrejmé, že právo na prednostné uzavretie novej nájomnej zmluvy podľa § 13 ods. 2 zák. č. 504/2003 Z. z. navrhovateľovi nepatrí. 8. Argumentácia navrhovateľa ohľadom výkladu zák. č. 504/2003 Z.z. je právne neudržateľná, pretože by tiež znamenala neobmedzenú dĺžku nájmu bez ohľadu na vôľu vlastníka, 9. Záverom odporca navrhol zmeniť rozhodnutie súdu prvého stupňa tak, že návrh na nariadenie predbežného opatrenia zamietne. 10. Vyjadrenie podané nebolo. 11. Krajský súd ako súd odvolací preskúmal vec v rozsahu určenom § 379 a § 380 ods. 1 CSP, bez nariadenia pojednávania podľa § 385 ods. 1 CSP a podľa § 388 CSP uznesenie súdu prvej inštancie zmenil tak, že návrh na nariadenie neodkladného opatrenia zamietol. 12. Aj v konaní o nariadení predbežných opatrení musí súd hodnotiť vykonané dôkazy. Spravidla sa hovorí o tom, že pri nariaďovaní predbežných opatrení sa nedokazuje, ale osvedčuje (napriek tomu, že tento termín zákon dnes výslovne neuvádza). To v podstate znamená, že nárok nemusí byť nepochybne preukázaný; znamená aj to, že pri osvedčovaní nie je potrebné dbať na tie formality, ktoré zákon predpisuje pri dokazovaní. Miera osvedčenia sa riadi situáciou, najmä naliehavosťou riešenia. 13. V tejto súvislosti je potrebné poukázať, že navrhovateľ sa odvoláva na ust. § 13 ods. 2 zák. č. 504/2003 Z.z. podľa ktorého má právo na prednostné uzavretie nájomnej zmluvy. 14. V odvolaní však odporca dôvodí, že nie je pravdou, že by navrhovateľ platil nájomné riadne a včas. Nájomné za rok 2015 splatné 01. 10. 2015 bolo uhradené v omeškaní. 15. Existujú tu teda dve rozporné tvrdenia, pričom pravdivosť toho, ktorého tvrdenia dáva odpoveď na otázku, či navrhovateľovi vznikol nárok na prednostné uzavretie novej nájomnej zmluvy a teda zároveň odpoveď na otázku, či je návrh na nariadenie predbežného opatrenia opodstatnený. Pretože navrhovateľ by mohol byť úspešný v prípade žaloby o nahradenie prejavu vôle odporcu s poukazom na § 13 ods. 2 zák. o nájme poľnohospodárskych pozemkov. 16. V tejto súvislosti je treba poukázať na správy výklad ust. § 13 ods. 2 veta po bodkočiarku zákona č. 504/2003. 17. Doslovné znenie ust. § 13 ods. 2 citovaného zákona uvádza: ak nájomca riadne a včas plní svoje záväzky zo zmluvy, má právo na prednostné uzavretie novej nájomnej zmluvy na pozemok za nájomné v obvyklej výške; 18. Z textu zákonného ustanovenia nevyplýva bezvýhradná povinnosť nájomcu prednostne osloviť prenajímateľa, ale postačí keď doterajší nájomca vie, že na predmet prenájmu bude uzatváraná nová nájomná zmluva a on sám prejaví záujem a ponúkne prenajímateľovi návrh uzavretie zmluvy na nájomné v obvyklej výške. 19. V tomto prípade nejde o situáciu, že by odporca ako prenajímateľ navrhovateľa ako nájomcu vylúčil z možnosti na prednostné uzavretie novej nájomnej zmluvy. Navrhovateľ sa zúčastnil verejnej súťaže. 20. V prípade, že by sa preukázalo, že nájomca skutočne riadne a včas plnil svoje záväzky zo zmluvy, mal by napriek verejnej súťaži právo na uzavretie nájomnej zmluvy k predmetným pozemkom aj v prípade, keď by verejnú súťaž síce nevyhral, ale jeho ponuka by zodpovedala „obvyklej výške“. 21. Navrhovateľ netvrdí, že ponúkol odporcovi nájomné „v obvyklej výške“. Je totiž pochopiteľné, že v súčasnosti obvyklá výška nemôže zodpovedať výške nájomného dohodnutej v predchádzajúcej nájomnej zmluve pre piatimi rokmi. Tiež treba zdôrazniť, že pri ustálení obvyklej výšky nájomného, nemožno obchádzať čl. 20 ods. 1 Ústavy a opomenúť právo odporcu vlastniť majetok. 22. Navrhovateľ v návrhu sa zaoberal aj alternatívou, že pôvodný nájom v zmysle nájomných zmlúv neskončil a naopak obnovil sa na dobu ďalších piatich rokov počnúc 01. 11. 2015. Poukázal, že listom zo dňa 14. 10. 2014 Mesto Rimavská Sobota mu oznámilo, že dňom 31. 10. 2015 nájomné zmluvy končia a aby k tomuto dátumu bola predmetná poľnohospodárska pôda pripravená na odovzdanie v zmysle nájomných zmlúv. Oznámenie navrhovateľ nepovažuje za záväzné, a odvoláva sa na ust. § 13 resp. ust. § 13b v spojení ust. § 24 ods. 2 zák. č. 369/90 Zb. o obecnom zriadení v znení neskorších predpisov. Má za to, že uzatvárať a ukončovať zmluvy v mene mesta a zastupovať mesto vo vzťahu k štátnym orgánom k právnickým a fyzickým osobám je oprávnený výlučne primátor mesta, prípadne zástupca primátora, alebo osoba primátorom písomne poverená v rozsahu ním určenom. Zamestnankyňa Mesta Rimavská Sobota a pracovníčka mestského úradu, ktoré vyššie uvedené oznámenie podpísala, nebola oprávnená v mene Mesta Rimavská Sobota ukončiť nájomné zmluvy, resp. nemala právnu spôsobilosť vyvolať právne následky s tým spojené. Tu navrhovateľ vytýka, že do dnešného dňa mu žiadnym spôsobom nebolo preukázané, že by dotknutá pracovníčka mestského úradu potrebným oprávnením disponovala. 23. K tomuto tvrdeniu postačí dodať. Oznámenie a ani oznámenie v zmysle § 12 ods. 1 zák. č. 504/2003 Z. z. nie je formou ukončenia zmluvy, ktoré by nepochybne musel podpísať primátor mesta, prípadne zástupca primátora, ale je podmienkou, ktorej nesplnenie má za následok obnovu nájomnej zmluvy. Oznámenie nemá žiadnu predpísanú formu. 24. Oznámenie nie je záväzným aktom mesta a samo o sebe neuzatvára žiadnu zmluvu, ani ju nevypovedá a z tohto dôvodu nemusí byť podpísaná primátorom, alebo jeho zástupcom. Oznámenie jednoducho zasiela oddelenie, ktoré má v náplni práce takúto činnosť. To nakoniec možno preukázať z organizačného poriadku, prípadne rozvrhu práce. Navrhovateľ má právo v rámci slobodného prístupu k informáciám oboznámiť sa s príslušným dokumentom. 25. V tejto súvislosti treba zdôrazniť, že pokiaľ chcel navrhovateľ tvrdiť, že došlo k obnoveniu nájomného vzťahu bolo jeho povinnosťou (pretože ide o kontradiktórny proces) predložiť dôkazy a nepostačí sa odvolať na tvrdenie, že jemu neboli dôkazy zo strany odporcu poskytnuté vo forme odpovedi na určitú otázku. 26.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https://www.kauzis.sk/judikatura/r/ECLI:SK:KSBB:2017:6915214031.2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