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23S/190/2019 z 3. 10. 2019</w:t>
      </w:r>
    </w:p>
    <w:p>
      <w:r>
        <w:t>Uznesenie Krajského súdu Banská Bystrica z 3. októbra 2019, sp. zn. 23S/190/2019, ECLI:SK:KSBB:2019:6019200529.1</w:t>
      </w:r>
    </w:p>
    <w:p>
      <w:r>
        <w:t>Súd: Krajský súd Banská Bystrica</w:t>
      </w:r>
    </w:p>
    <w:p>
      <w:r>
        <w:t>Spisová značka: 23S/190/2019</w:t>
      </w:r>
    </w:p>
    <w:p>
      <w:r>
        <w:t>ECLI: ECLI:SK:KSBB:2019:6019200529.1</w:t>
      </w:r>
    </w:p>
    <w:p>
      <w:r>
        <w:t>Dátum vydania: 3. 10. 2019</w:t>
      </w:r>
    </w:p>
    <w:p>
      <w:r>
        <w:t>Forma: Uznesenie</w:t>
      </w:r>
    </w:p>
    <w:p>
      <w:pPr>
        <w:pStyle w:val="Heading2"/>
      </w:pPr>
      <w:r>
        <w:t>Text rozhodnutia</w:t>
      </w:r>
    </w:p>
    <w:p>
      <w:r>
        <w:t>Súd: Krajský súd Banská Bystrica Spisová značka: 23S/190/2019 Identifikačné číslo súdneho spisu: 6019200529 Dátum vydania rozhodnutia: 04. 10. 2019 Meno a priezvisko sudcu, VSÚ: Mgr. Viera Klusová ECLI: ECLI:SK:KSBB:2019:6019200529.1 Uznesenie Krajský súd v Banskej Bystrici, ako súd správny, v právnej veci žalobcu: Advokátska kancelária Lebovič, s.r.o., Tomášikova 10/B, 821 03 Bratislava, IČO: 50 289 934, proti žalovanému: Ministerstvo financií Slovenskej republiky, Štefanovičova 5, P.O.BOX 82, 817 82 Bratislava, IČO: 00 151 742, o preskúmanie zákonnosti fiktívneho rozhodnutia žalovaného zo dňa 19. júna 2019, o zastavení konania, takto r o z h o d o l : Súd konanie z a s t a v u j e. o d ô v o d n e n i e : 1. Správnou žalobou sa žalobca domáha preskúmania zákonnosti postupu a rozhodnutia žalovaného, ktorý nerozhodol o podanom odvolaní žalobcu proti rozhodnutiu Finančného riaditeľstva SR č. 285094/2019 zo dňa 21.05.2019 a tým de facto podľa § 19 ods. 3 zákona č. 211/2000 Z.z. o slobodnom prístupe k informáciám a o zmene a doplnení niektorých zákonov (zákon o slobode informácií) vydal dňa 19.06.2019 fiktívne rozhodnutie, ktorým odvolanie žalobcu zamietol a napadnuté rozhodnutie orgánu verejnej správy nižšieho stupňa č. 285094/2019 zo dňa 21.05.2019 potvrdil. 2. Správny súd výzvou zo dňa 03.09.2019 vyzval žalobcu na zaplatenie súdneho poplatku za podanú správnu žalobu vo výške 35,- Eur podľa položky 10 písm. a) Sadzobníka súdnych poplatkov, ktorý tvorí prílohu zákona č. 71/1992 Zb. o súdnych poplatkoch a poplatku za výpis z registra trestov v znení neskorších predpisov (ďalej len ako „zákon o súdnych poplatkoch“) v spojení s § 6 ods. 3 zákona o súdnych poplatkoch, v lehote 10 dní od doručenia výzvy. Zároveň žalobcu poučil o následkoch nezaplatenia súdneho poplatku v stanovenej lehote. Výzva na zaplatenie súdneho poplatku zo dňa 03.09.2019 a platobný predpis boli žalobcovi doručené dňa 17.09.2019 prostredníctvom Ústredného portálu verejnej správy. 3. Lustráciou v systéme Register - Podateľňa Krajského súdu v Banskej Bystrici bolo zistené, že žalobca súdny poplatok v predmetnej veci na základe výzvy súdu zo dňa 03.09.2019 v súdom stanovenej lehote nezaplatil. Súdom stanovená lehota 10 dní od doručenia predmetnej výzvy na zaplatenie súdneho poplatku žalobcovi márne uplynula dňa 27.09.2019. 4. Podľa § 99 písm. h) SSP; správny súd konanie uznesením zastaví, ak tak ustanoví tento zákon alebo osobitný predpis. 5.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10 ods. 3 prvá veta zákona o súdnych poplatkoch; prvoinštančný súd zruší uznesenie o zastavení konania pre nezaplatenie súdneho poplatku, ak bol súdny poplatok zaplatený v lehote určenej súdom podľa odseku 1 alebo ak sú na to dôvody podľa odseku 2. 7. Podľa § 14 ods. 1 zákona o súdnych poplatkoch; ak tento zákon neustanovuje inak, na konanie vo veciach poplatkov sa primerane použijú ustanovenia Civilného sporového poriadku okrem § 357 písm. a). 8.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9. Správny súd má preukázané, že výzva na zaplatenie súdneho poplatku za podanú správnu žalobu bola žalobcovi doručená dňa 17.09.2019. Od tohto dňa začala žalobcovi plynúť súdom stanovená 10 dňová lehota na zaplatenie súdneho poplatku za podanú správnu žalobu. 10. Vychádzajúc z ustanovenia § 10 ods. 1 zákona o súdnych poplatkoch, nečinnosť žalobcu, spočívajúca v nezaplatení súdneho poplatku v súdom stanovenej lehote je sankcionovaná zastavením súdneho konania. 11. S ohľadom na skutočnosť, že žalobca v súdom stanovenej 10 dňovej lehote od doručenia výzvy neuhradil súdny poplatok za podanie správnej žaloby, hoci bol o následku nezaplatenia súdneho poplatku poučený, správny súd konanie podľa § 99 písm. h) SSP v spojení s § 10 ods. 1 zákona o súdnych poplatkoch zastavil. 12. V zmysle § 175 ods. 1 SSP, o nároku na náhradu trov konania rozhodne aj bez návrhu správny súd v rozhodnutí, ktorým sa konanie končí. Ak súd zastaví konanie, musí tak v zmysle citovaného ustanovenia rozhodnúť aj o nároku na náhradu trov konania. Výrok o nároku na náhradu trov konania má povahu uznesenia, proti ktorému je prípustná kasačná sťažnosť. Rozhodovanie o nároku na náhradu trov konania je zverené senátu, resp. sudcovi správneho súdu, čo vyplýva aj z ust. § 6 ods. 2 zákona č. 549/2003 Z. z. o súdnych úradníkoch, v zmysle ktorého vyšší súdny úradník nemôže vydať rozhodnutie, proti ktorému zákon pripúšťa odvolanie alebo kasačnú sťažnosť. 13. Pri rozhodovaní o náhrade trov konania sa musí súd zaoberať otázkou, či niektorá zo strán zavinila, že konanie muselo byť zastavené. Žalobca procesne zavinil, že sa konanie proti žalovanému zastavilo, a to z dôvodu, že v stanovenej lehote nezaplatil súdny poplatok za správnu žalobu. V takom prípade by mal žalovaný, ako úspešná strana, nárok na náhradu trov konania, ale keďže mu v konaní žiadne nevznikli a ani vzniknúť nemohli, nakoľko o priebehu súdneho konania vzhľadom na jeho štádium nevedel a ani vedieť nemohol, súd o nároku na náhradu trov konania nerozhodol a pod menom vyššieho súdneho úradníka ani rozhodnúť nemohol. Z tohto dôvodu rozhodnutie súdu neobsahuje výrok o trovách konania. 14. V zmysle vyššie uvedených skutočností a citovaných zákonných ustanovení, pretože žalobca napriek výzve na zaplatenie súdneho poplatku a poučeniu o možnosti zastavenia konania súdny poplatok za podanú správnu žalobu v určenej lehote nezaplatil, súd konanie zastavil. Poučenie: Proti tomuto uzneseniu odvolanie nie je prípustné. Proti uzneseniu súdu prvej inštancie vydanému súdnym úradníkom, ktoré treba doručiť, je prípustná sťažnosť. Sťažnosť len proti dôvodom uznesenia nie je prípustná. Sťažnosť môže podať ten, v koho neprospech bolo uznesenie vydané. Sťažnosť sa podáva v lehote 15 dní od doručenia uznesenia na súde, ktorý napadnuté uznesenie vydal.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Ak podá ten, kto je na to oprávnený, včas sťažnosť, nenadobúda uznesenie právoplatnosť. O sťažnosti rozhodne súd prvej inštancie. Súd prvej inštancie rozhodne o sťažnosti uznesením spravidla bez nariadenia pojednávania.</w:t>
      </w:r>
    </w:p>
    <w:p/>
    <w:p>
      <w:r>
        <w:t>Zdroj: KAUZIS.SK – https://www.kauzis.sk/judikatura/r/ECLI:SK:KSBB:2019:6019200529.1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