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14Cb/11417/1992 z 21. 8. 2012</w:t>
      </w:r>
    </w:p>
    <w:p>
      <w:r>
        <w:t>Uznesenie Krajského súdu Košice z 21. augusta 2012, sp. zn. 14Cb/11417/1992, ECLI:SK:KSKE:2012:7092898604.2</w:t>
      </w:r>
    </w:p>
    <w:p>
      <w:r>
        <w:t>Súd: Krajský súd Košice</w:t>
      </w:r>
    </w:p>
    <w:p>
      <w:r>
        <w:t>Spisová značka: 14Cb/11417/1992</w:t>
      </w:r>
    </w:p>
    <w:p>
      <w:r>
        <w:t>ECLI: ECLI:SK:KSKE:2012:7092898604.2</w:t>
      </w:r>
    </w:p>
    <w:p>
      <w:r>
        <w:t>Dátum vydania: 21. 8. 2012</w:t>
      </w:r>
    </w:p>
    <w:p>
      <w:r>
        <w:t>Forma: Uznesenie</w:t>
      </w:r>
    </w:p>
    <w:p>
      <w:pPr>
        <w:pStyle w:val="Heading2"/>
      </w:pPr>
      <w:r>
        <w:t>Text rozhodnutia</w:t>
      </w:r>
    </w:p>
    <w:p>
      <w:r>
        <w:t>Súd: Krajský súd Košice Spisová značka: 14Cb/11417/1992 Identifikačné číslo súdneho spisu: 7092898604 Dátum vydania rozhodnutia: 22. 08. 2012 Meno a priezvisko sudcu, VSÚ: JUDr. Marta Valková ECLI: ECLI:SK:KSKE:2012:7092898604.2 Uznesenie Krajský súd v Košiciach v právnej veci žalobcu: X. a.s., X. 5, B., D.: XX XXX XXX, zast.: JUDr. Jozef Futó, advokát, Zimná 20, Košice, proti žalovaným:1/ V. mliekarne, štátny podnik v likvidácii, A., D.: XX XXX XXX, X./ B., s.r.o., L. 4, B., D.: XX XXX XXX, o zaplatenie 91 529,00 Sk s príslušenstvom takto r o z h o d o l : Konanie z a s t a v u j e . Žiaden z účastníkov nemá právo na náhradu trov konania. o d ô v o d n e n i e : Žalobca žalobou doručenou súdu 21.7.1992 žiadal, aby súd zaviazal žalovaného v 1. rade, alebo žalovaného v 2. rade na zaplatenie 91 529,00 Sk a náhrady trov konania z dôvodu neuhradenej poslednej splátky ceny projektu „Stáčiareň a príjem mlieka“ vyúčtovaná faktúrou č. 55790 z 28.12.1990, splatnou dňa 11.1.1991. Z výpisu z Obchodného registra Okresného súdu Košice I oddiel: Pš, vložka č. 7/V vyplýva, že žalovaný v 1. V. mliekarne, štátny podnik - v likvidácii, A., bol na základe skončenia likvidácie v súlade s ust. § 15 a nasl. zákona č. 111/1990 Zb. o štátnom podniku, dňa 8.1.2004 vymazaný z obchodného registra. Z výpisu z Obchodného registra Okresného súdu Prešov oddiel: Sro, vložka č. 3084/P vyplýva, že žalovaný v 2. rade B., s.r.o., L. 4, B., bol z dôvodu zrušenia obchodnej spoločnosti od 29.7.2011, dňa 14.3.2012 vymazaný z obchodného registra. Podľa ust. § 19 O.s.p. spôsobilosť byť účastníkom konania má ten, kto má spôsobilosť mať práva a povinnosti; inak len ten, komu ju zákon priznáva. Podľa ust. § 20a ods. 2 Občianskeho zákonníka právnická osoba zapísaná v obchodnom registri alebo v inom zákonom určenom registri zaniká dňom výmazu z tohto registra, pokiaľ osobitné zákony neustanovujú inak. Podľa § 103 O.s.p. kedykoľvek za konania prihliada súd na to, či sú splnené podmienky, za ktorých môže konať vo veci (podmienky konania). Podľa § 107 ods. 4 O.s.p. ak po začatí konania zanikne právnická osoba, súd pokračuje v konaní s jej právnym nástupcom, a ak právneho nástupcu niet, súd konanie zastaví. Z vyššie spomínaného výpisu z obchodného registra Okresného súdu Košice I a Okresného súdu Prešov je zrejmé, že žalovaný v 1. rade a tiež žalovaný v 2. rade bol z Obchodného registra vymazaný (dňa 8.1.2004 a dňa 14.3.2012), teda nemá v zmysle vyššie citovaných ustanovení zákona spôsobilosť byť účastníkom konania, ktorej predpokladom je hmotnoprávna subjektivita vo význame spôsobilosti mať práva a povinnosti podľa hmotného práva. Pretože žalovaný 1/, 2/ zanikol bez právneho nástupcu, súd podľa citovaného ustanovenia konanie zastavil. O náhrade trov konania súd rozhodol podľa § 146 ods. 1 písm. c/ O.s.p. podľa ktorého žiaden z účastníkov nemá právo na náhradu trov konania podľa jeho výsledku, ak konanie bolo zastavené. Peňažné sumy v slovenskej mene, ktoré sú uvedené v rozhodnutiach súdov, sa odo dňa zavedenia eura považujú za peňažné sumy v eurách a to v prepočte so zaokrúhlením podľa konverzného kurzu (§ 9 ods. 2 zákona č. 659/2007 Z.z. o zavedení meny euro v Slovenskej republike). Poučenie: Odvolanie sa podáva do 15 dní od doručenia rozhodnutia na súde, proti rozhodnutiu ktorého smeruje s tým, že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https://www.kauzis.sk/judikatura/r/ECLI:SK:KSKE:2012:7092898604.2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