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5Sp/34/2013 z 14. 10. 2013</w:t>
      </w:r>
    </w:p>
    <w:p>
      <w:r>
        <w:t>Rozsudok Krajského súdu Košice z 14. októbra 2013, sp. zn. 5Sp/34/2013, ECLI:SK:KSKE:2013:7013201056.2</w:t>
      </w:r>
    </w:p>
    <w:p>
      <w:r>
        <w:t>Súd: Krajský súd Košice</w:t>
      </w:r>
    </w:p>
    <w:p>
      <w:r>
        <w:t>Spisová značka: 5Sp/34/2013</w:t>
      </w:r>
    </w:p>
    <w:p>
      <w:r>
        <w:t>ECLI: ECLI:SK:KSKE:2013:7013201056.2</w:t>
      </w:r>
    </w:p>
    <w:p>
      <w:r>
        <w:t>Dátum vydania: 14. 10. 2013</w:t>
      </w:r>
    </w:p>
    <w:p>
      <w:r>
        <w:t>Forma: Rozsudok</w:t>
      </w:r>
    </w:p>
    <w:p>
      <w:r>
        <w:t>Oblasť práva: Správne právo</w:t>
      </w:r>
    </w:p>
    <w:p>
      <w:pPr>
        <w:pStyle w:val="Heading2"/>
      </w:pPr>
      <w:r>
        <w:t>Text rozhodnutia</w:t>
      </w:r>
    </w:p>
    <w:p>
      <w:r>
        <w:t>Súd: Krajský súd Košice Spisová značka: 5Sp/34/2013 Identifikačné číslo súdneho spisu: 7013201056 Dátum vydania rozhodnutia: 15. 10. 2013 Meno a priezvisko sudcu, VSÚ: JUDr. Tamara Sklenárová ECLI: ECLI:SK:KSKE:2013:7013201056.2 ROZSUDOK V MENE SLOVENSKEJ REPUBLIKY Krajský súd v Košiciach samosudkyňou JUDr. Tamarou Sklenárovou v právnej veci navrhovateľky: POHOTOVOSŤ, s. r. o., Pribinova č. 25, Bratislava, proti odporcovi: Okresný úrad Rožňava, katastrálny odbor, Jarná č. 2, Rožňava, za účasti: V. Q., bytom Y.Á. Č.. XX/X, I. M., v konaní o preskúmanie zákonnosti rozhodnutia Správy katastra Rožňava zo dňa 22. 05. 2013 č. k. V 587/13 takto r o z h o d o l : P o t v r d z u j e rozhodnutie Správy katastra Rožňava zo dňa 22. mája 2013 č. k. V 587/13. Navrhovateľke náhradu trov konania n e p r i z n á v a . Navrhovateľka je p o v i n n á zaplatiť na účet Krajského súdu v Košiciach súdny poplatok v sume 35,-- eur do 15 dní odo dňa právoplatnosti tohto rozsudku. o d ô v o d n e n i e : Rozhodnutím zo dňa zo dňa 22. mája 2013 spis. zn. V 587/13 zamietla Správa katastra Rožňava podľa § 31 ods. 3 zákona NR SR č. 162/1995 Z. z. o katastri nehnuteľností a o zápise vlastníckych a iných práv k nehnuteľnostiam v znení neskorších predpisov (ďalej len "katastrálny zákon") návrh navrhovateľky zo dňa 09. 04. 2013 na vklad záložného práva k nehnuteľnosti V. Q., ktorý je jej výlučným vlastníkom v katastrálnom území I. M., obec I. M., okres L.Ň., zapísanej na LV č. XXX, ktorá je špecifikovaná v zmluve o zriadení záložného práva č. 105/2013-RAČ zo dňa 09. 04. 2013, ktorú uzavrela navrhovateľka ako záložný veriteľ a V. Q. ako záložcom zastúpeným na základe dohody o splnomocnení ProHelp - združením občianskoprávnej pomoci, Povraznícka 18, Bratislava. Uvedenou zmluvou bolo zriadené záložné právo v prospech navrhovateľky ako záložného veriteľa za účelom zabezpečenia jej pohľadávky voči menovanému účastníkovi vyplývajúcej zo zmluvy o úvere č. XXXXXXXXX zo dňa 12. 06. 2012, uzavretej medzi navrhovateľkou v pozícii veriteľa a týmto účastníkom v pozícii dlžníka. Citovanou zmluvou o úvere sa dlžník zaviazal zaplatiť veriteľovi - navrhovateľke okrem poskytnutej sumy peňažných prostriedkov 300,-- eur aj poplatok v sume 288,-- eur, úroky z omeškania v úrokovej sadzbe 0,25 % denne z omeškaných platieb istiny, pokút a ostatných celkových nákladov v zmysle platných všeobecných podmienok od omeškania až do zaplatenia. Z odôvodnenia rozhodnutia vyplýva, že správny orgán vidí neplatnosť právneho úkonu v skutočnosti, že dohoda o splnomocnení uzavretá medzi splnomocniteľom V. Q. a splnomocnencom ProHelp - združenie občianskoprávnej pomoci je absolútne neplatná pre rozpor záujmov medzi splnomocniteľom a splnomocnencom. Dohoda o splnomocnení je napísaná vo forme predtlače (formulára) kde splnomocnenec je v rámci predtlače už dopredu vpísaný a splnomocniteľ nemohol ovplyvniť obsah tejto dohody. Ide o predtlač, ktorá obsahuje údaje o záložnom veriteľovi POHOTOVOSŤ, s. r. o., a splnomocnencovi záložcu, združení ProHelp, ktorá skutočnosť spôsobuje pochybnosť o objektivite zastupovania záložcu zo strany splnomocnenca, ktorý je v styku so záložným veriteľom a javí sa byť osobou, ktorá má obhajovať najmä záujmy veriteľa pri uplatňovaní návratnosti úveru v budúcnosti. Podľa jej obsahu záujem zástupcu je v rozpore so záujmami zastúpeného, čo je s poukazom na § 22 ods. 2 Občianskeho zákonníka neprípustné. Neplatnosť tohto právneho úkonu vidí aj v tom, že z obsahu dohody o splnomocnení nevyplýva, že by splnomocnenec mal poskytnúť splnomocniteľovi právnu pomoc a obhajovať jeho práva, skôr naopak, má obhajovať práva veriteľa voči splnomocniteľovi, čo nie je účelom tohto právneho úkonu. Absolútna neplatnosť dohody o splnomocnení robí absolútne neplatnou aj záložnú zmluvu. Záložnú zmluvu považuje za absolútne neplatnú v zmysle § 39 Občianskeho zákonníka aj vzhľadom na to, že je zrejmé, že záložné právo malo byť zriadené na zabezpečenie pohľadávky záložného veriteľa voči záložcovi na vrátenie úveru v sume 300,-- eur, poplatku v sume 288,-- eur, úrokov z omeškania v sadzbe 0,25 % denne z omeškania, platieb istiny, pokút a ostatných celkových nákladov v zmysle platných všeobecných podmienok od omeškania až do zaplatenia, pričom sa nerešpektovala vyváženosť medzi predmetom úverovej zmluvy (úveru a z jeho príslušenstva) a predmetom záložnej zmluvy, ktorá sa dotýka nehnuteľného majetku v nepochybne väčšej hodnote, ako je výška plnenia z úverovej zmluvy, čo je v rozpore s dobrými mravmi. Včas podaným opravným prostriedkom zo dňa 21. 06. 2013 navrhovateľka žiadala preskúmavané rozhodnutie správneho orgánu zrušiť a vrátiť mu vec na ďalšie konanie. Uviedla, že rozhodnutie správneho orgánu je nezákonné, lebo z § 46 správneho poriadku a § 31 ods. 1 katastrálneho zákona vyplýva pre správny orgán zákonná povinnosť o náležitom zistení skutkového stavu a posúdení platnosti zmluvy, či je úkon urobený v predpísanej forme, či sú prejavy vôle hodnoverné, či sú dostatočne určité a zrozumiteľné a iné ďalšie povinnosti. Správny orgán nezistil spoľahlivo stav veci, riadne sa neoboznámil s predkladaným návrhom a znením jednotlivých príloh, následne nesprávne zistil skutkový stav a plnomocenstvo udelené splnomocnencovi splnomocniteľom nesprávne právne posúdil. Je evidentné, že dlžník dlhodobo neplnil svoje povinnosti riadne a včas, neplatil dlh tak, ako to bolo dohodnuté a ona len využila zmluvne dohodnutú možnosť zabezpečiť svoj dlh zriadením záložného práva. Zastáva názor, že dohoda o splnomocnení je uzavretá riadne, v súlade s príslušnými ustanoveniami Občianskeho zákonníka o zastúpení a spĺňa náležitosti platného právneho úkonu, ktorými sú slobodná vôľa, vážnosť, určitosť a zrozumiteľnosť. Tvrdila, že záložca sa v zmysle citovanej dohody o splnomocnení sám rozhodol zabezpečiť si svoj záväzok vyplývajúci zo zmluvy o úvere uvedeným spôsobom. Nesúhlasí ani s tvrdením, že dohoda o splnomocnení je v rozpore s § 22 ods. 2 Občianskeho zákonníka, lebo neexistuje reálny rozpor medzi záujmami zastúpeného, ako aj zvoleného zástupcu. Predložené plnomocenstvo je samostatným právnym úkonom uzavretým medzi dlžníkom a jeho zástupcom, ktorý je úplne nezávislým od veriteľa a jeho zmluvnej dokumentácie. Správny orgán nepreukázal, žeby veriteľ do tohto právneho úkonu zasahoval alebo ovplyvňoval jeho obsah. Uviedla, že záložná zmluva vo fáze, keď mal správny orgán rozhodnúť o vklade, napĺňala výhradne zabezpečovaciu funkciu. Ak by aj záložný veriteľ pristúpil k využitiu uhradzovacej funkcie záložného práva, má zákonom danú povinnosť vrátiť hodnotu výťažku prevyšujúcu zabezpečenú pohľadávku. Je preto vylúčené hovoriť o rozpore s dobrými mravmi spôsobenom hrubým nepomerom medzi výškou zabezpečovanej pohľadávky a hodnotou nehnuteľnosti. Záložca mal možnosť oboznámiť sa s obsahom úverovej zmluvy a plnomocenstva a svoj súhlas s nimi prejavil úradne overeným podpisom. Odôvodnenie napadnutého rozhodnutia považovala za nepreskúmateľné pre nedostatok dôvodov, pretože nevedno, či správny orgán vidí rozpor s dobrými mravmi v poskytnutí úveru alebo v poplatku alebo v úroku z omeškania. Navyše tento neuviedol, prečo uprednostnil aplikáciu § 39 Občianskeho zákonníka o absolútnej neplatnosti právneho úkonu pre rozpor s dobrými mravmi pred § 265 Obchodného zákonníka o nepriznaní práva na jeho výkon s pravidlami poctivého obchodného styku. Zmluva o úvere je v zmysle § 261 ods. 6 Obchodného zákonníka absolútnym obchodom a teda špeciálna právna norma obsiahnutá v Obchodnom zákonníku má prednosť pred aplikáciou Občianskeho zákonníka. Podľa jej názoru správny orgán prekročil rámec svojich kompetencií vyplývajúcich z § 31 ods. 1 katastrálneho zákona, keď skúmal rozpor predmetnej zmluvy o úvere s dobrými mravmi. Táto právomoc prináleží príslušnému súdu v rámci občianskeho súdneho konania. Na záver navrhovateľka uviedla, že správny orgán nezistil spoľahlivo stav veci, riadne sa neoboznámil s predkladaným návrhom a znením jednotlivých pripojených príloh, následne nesprávne zistil skutkový stav a plnomocenstvo splnomocniteľa udelené splnomocnencovi nesprávne právne posúdil. Odporca v písomnom vyjadrení zo dňa 19. 07. 2013 navrhol preskúmavané rozhodnutie ako vecne správne a zákonné potvrdiť zo skutkových aj právnych dôvodov uvedených v jeho odôvodnení s tým, že námietky navrhovateľky považuje za neopodstatnené. Účastník V. Q. v písomnom podaní doručenom súdu dňa 10. 10. 2013 uviedol, že predmetný dlh je ochotný splniť, s navrhovateľkou sa dohodol na splátkovom kalendári, ktorý k podaniu pripojil vrátane dokladu o zaplatení prvej splátky. Súd v konaní podľa § 250l a nasl. O. s. p. preskúmal napadnuté rozhodnutie správneho orgánu, oboznámil sa s opravným prostriedkom navrhovateľky, písomným vyjadrením odporcu, pripojeným administratívnym spisom odporkyne a dospel k záveru, že opravný prostriedok navrhovateľky nie je dôvodný. Z administratívneho spisu súd zistil, že navrhovateľka ako veriteľ uzavrela s dlžníkom V. Q. dňa 12. 06. 2012 zmluvu o úvere č. XXXXXXXXX, na základe ktorej sa veriteľ zaviazal poskytnúť dlžníkovi úver v sume 300,-- eur, dlžník sa zaviazal vrátiť túto sumu zvýšenú o poplatok v sume 288,-- eur, úroky z omeškania v úrokovej sadzbe 0,25 % denne z omeškaných platieb istiny, pokút a ostatných celkových nákladov v zmysle platných všeobecných podmienok od omeškania až do zaplatenia. Dohodou o splnomocnení zo dňa 12. 06. 2012 V. Q. splnomocnil ProHelp - združenie občianskoprávnej pomoci so sídlom Povraznícka č. 18, Bratislava, ktorého zástupca ju podpísal v Bratislave 13. 06. 2012, na uzatvorenie záložnej zmluvy podľa § 522 Občianskeho zákonníka v mene splnomocniteľa k nehnuteľnostiam, ktoré v čase uzatvorenia záložnej zmluvy sú vo vlastníctve alebo spoluvlastníctve splnomocniteľa, a ktoré budú bližšie špecifikované v priloženom liste vlastníctva ako formy zabezpečenia splnenia záväzku splnomocniteľa zo zmluvy o úvere. Z citovanej dohody zároveň vyplýva, že splnomocniteľ sa sám rozhodol zabezpečiť svoj záväzok uvedeným spôsobom a že tento sám z vlastnej iniciatívy požiadal uvedené združenie o bezplatné zastupovanie pri uskutočňovaní úkonov v tejto dohode obsiahnutých. Dňa 09. 04. 2013 uzavrela navrhovateľkou a dlžníkom zastúpeným ProHelp - združením občianskoprávnej pomoci Zmluvu o zriadení záložného práva č. 105/2013-RAČ, predmetom ktorej je zriadenie záložného práva v prospech navrhovateľky k tam uvedeným nehnuteľnostiam. Záložné právo bolo zriadené za účelom zabezpečenia všetkých pohľadávok, ktoré vznikli a v budúcnosti vzniknú na základe Zmluvy o úvere č. XXXXXXXXX zo dňa 12. 06. 2012. Navrhovateľka, odporca a účastník V. Q. sa na pojednávanie dňa 17. 09. 2013, na ktoré boli riadne a včas 15. 10. 2013, na ktoré boli riadne a včas predvolaní nedostavili, pričom odporca svoju neprítomnosť na ňom vopred neospravedlnil, ani z vážneho dôvodu nepožiadal o jeho odročenie. Navrhovateľka svoju neprítomnosť na pojednávaní ospravedlnila podaním zo dňa 10. 10. 2013, v ktorom vyslovila svoj súhlas s prejednaním a rozhodnutím veci v jej neprítomnosti a účastník V. Q. svoju neprítomnosť ospravedlnil podaním doručeným súdu dňa 10. 10. 2013, pričom nepožiadal o jeho odročenie. Preto súd postupoval podľa § 250g ods. 2 O. s. p. aplikovaným na základe § 250l ods. 2 O. s. p. a pojednávanie vykonal v ich neprítomnosti. Podľa čl. 1 ods. 1 Ústavy SR Slovenská republika je právnym štátom. Neoddeliteľným atribútom právneho štátu je právna istota a spravodlivosť. Ústava SR garantuje ochranu vlastníckeho práva v čl. 20. Podľa § 28 ods. 2 Katastrálneho zákona práva k nehnuteľnostiam uvedené v § 1 ods. 1 vznikajú, menia sa alebo zanikajú vkladom do katastra, ak tento zákon neustanovuje inak. Právne účinky vkladu vznikajú na základe právoplatného rozhodnutia správy katastra o jeho povolení (§ 28 ods. 3 Katastrálneho zákona).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Právny úkon sa musí urobiť slobodne a vážne, určite a zrozumiteľne; inak je neplatný (§ 37 ods. 1 Občianskeho zákonníka). Podľa § 39 ods. 1 Občianskeho zákonníka neplatný je právny úkon, ktorý svojím obsahom alebo účelom odporuje zákonu alebo ho obchádza alebo sa prieči dobrým mravom. Dobré mravy sú pravidlá správania sa, ktoré spoločnosť v prevažnej miere uznáva a tvoria základ fundamentálneho hodnotového poriadku. Podstata rozporu s dobrými mravmi v záväzkových vzťahoch spočíva práve v nesplnení objektívnej stránky dobrých mravov, t. j. v nerešpektovaní požiadavky vyváženosti, resp. spravodlivého usporiadania príslušných vzťahov. Porušenie rovnováhy nazývanej aj "ekvivalencia" sa prejavuje najmä ako neprimeranosť konkrétneho dojednania, či celého právneho úkonu. Obvykle táto nerovnováha, či neprimeranosť spočíva najmä v hrubom nepomere, či už vzájomných plnení zmluvných strán navzájom, alebo práv a povinnosti jednej zmluvnej strany, alebo v tom, že sú podstatným spôsobom prekročené (alebo inak na úkor jednej zo strán prelomené) obvyklé podmienky v danej oblasti vzťahov. Výrazné popieranie dobrých mravov spochybňuje celý právny poriadok a samotnú istotu občana v právo a posúva hranice neprimeraných praktík contra bonos mores, ktoré spochybňujú dlhodobo formované základné morálne hodnoty spoločnosti, ale najmä zakladajú riziko ich "konkludentného" akceptovania (vžitia) subjektmi právnych vzťahov. Zmyslom a účelom zabezpečovacieho prevodu práva je zabezpečiť uspokojenie pohľadávky a jeho uhradzovacia funkcia môže byť naplnená len jeho primeraným výkonom. Neprimeraný výkon zabezpečovacieho prevodu práva má okrem iného za následok absolútnu neplatnosť právnych úkonov, ktorými sa mala naplniť jeho uhradzovacia funkcia. Pri zápise vecných práv k nehnuteľnostiam do katastra nehnuteľností vkladom (§ 28 a nasl. Katastrálneho zákona) je správa katastra povinná posudzovať podstatné náležitosti príslušného zmluvného typu z hľadiska kritérií uvedených v § 31 ods. 1 Katastrálneho zákona. Súd preskúmal opravným prostriedkom navrhovateľky napadnuté rozhodnutie správneho orgánu a tiež konanie, ktoré jeho vydaniu predchádzalo v medziach podaného opravného prostriedku a dospel k záveru, že toto bolo vydané v súlade s platnou právnou úpravou. Z dôkazov vykonaných v správnom i súdnom konaní so zreteľom na citované zákonné ustanovenia vyplýva, že dohoda o splnomocnení uzavretá medzi dlžníkom V. Q. ako splnomocniteľom a splnomocnencom ProHelp - združenie občianskoprávnej pomoci nie je platne uzavretá. Túto dohodu splnomocniteľ podpísal dňa 12. 06. 2012, t. j. v deň, keď bola podpísaná aj predmetná zmluva o úvere zo dňa 12. 06. 2012 a za splnomocnenca ProHelp - združenie občianskoprávnej pomoci ju podpísal predseda občianskeho združenia Peter Mamojka v Bratislave dňa 13. 06. 2012. Dohoda o splnomocnení bola vpísaná do vopred predtlačeného formulára a dlžník nemal možnosť ovplyvniť jej obsah. Mohol s dohodou o splnomocnení buď súhlasiť alebo nesúhlasiť. Vzhľadom na vopred stanoveného splnomocnenca a to zrejme záložným veriteľom v dohode o splnomocnení bola obmedzená slobodná vôľa samotného splnomocnenca, ktorý by v mene dlžníka uzatvoril záložnú zmluvu a skutočne by hájil aj jeho záujmy. Iba veľmi ťažko si možno predstaviť, aby samotný dlžník si vyhotovil predtlačený formulár, ktorý je identický s predtlačeným formulárom v ďalších konaniach o preskúmanie rozhodnutí správy katastra o zamietnutí návrhov na vklad záložných zmlúv, sám dospel k rozhodnutiu, že na zabezpečenie záväzku zo zmluvy o úvere už pri jej uzatváraní je potrebné zvoliť si zástupcu, ktorý by v jeho mene uzatvoril v budúcnosti záložnú zmluvu ohľadne jemu do vlastníctva patriacich nehnuteľností, ktoré vedel identifikovať už v čase uzavretia zmluvy o úvere a ktorých hodnota mnohonásobne prevyšuje jeho záväzky zo záložnej zmluvy. Takéto dojednanie spôsobuje absolútnu neplatnosť právneho úkonu v zmysle citovaného § 37 ods. 1 a § 39 ods. 1 Občianskeho zákonníka. Za tejto situácie ProHelp - občianskoprávne združenie nebolo oprávnené uzavrieť záložnú zmluvu a nakladať s nehnuteľnosťami dlžníka V. Q.. Zároveň súd poznamenáva, že v zmysle článku 1 bod 1 Stanov občianskoprávneho združenia ProHelp, ktoré si súd zadovážil z Ministerstva vnútra SR, ide o dobrovoľné združenie fyzických a právnických osôb založené na ochranu práv a oprávnených záujmov účastníkov konania pred orgánmi verejnej správy. Podľa článku 2 bod 1 stanov, jeho cieľom je ochraňovať práva, oprávnené záujmy účastníkov konania pred orgánmi verejnej správy. Uzatvorenie záložnej zmluvy v zmysle Občianskeho zákonníka, ktorý je súkromnoprávnym predpisom sa preto vymyká z rámca pôsobnosti a cieľov predmetného združenia. Námietky navrhovateľky, týkajúce sa nepreskúmateľnosti napadnutého rozhodnutia z hľadiska neodôvodnenia rozporu s dobrými mravmi vo vzťahu k poskytnutému úveru alebo poplatku alebo úroku z omeškania v zmysle úverovej zmluvy považoval súd za irelevantné, keďže správny orgán touto skutočnosťou svoje rozhodnutie neodôvodnil. Návrh na vklad založeného práva do katastra nehnuteľností bol zamietnutý predovšetkým z dôvodu, že dlžník pri uzavretí predmetnej zmluvy o zriadení záložného práva nebol riadne zastúpený a záložná zmluva je absolútne neplatná vzhľadom aj na fakt, že mala byť zriadená na zabezpečenie pohľadávky s príslušenstvom z úverovej zmluvy, pričom hodnota nehnuteľnosti uvedená v záložnej zmluve v danom prípade je nepomerne vyššia, ako nesplatený úver s príslušenstvom. S prihliadnutím na spôsob vyhotovenia dohody o splnomocnení, ako aj jej obsah sa javí, že táto bola uzavretá účelovo skôr v záujme veriteľa ako dlžníka. Súd zvážil všetky uvedené skutočnosti a na ich základe, v súlade s citovanými zákonnými ustanoveniami, podľa § 250q ods. 2 O. s. p. napadnuté rozhodnutie ako zákonné potvrdil. O trovách konania súd rozhodol v zmysle § 250k ods. 1 O. s. p. s použitím § 250l ods. 2 O. s. p., v zmysle ktorého neúspešnej navrhovateľke právo na ich náhradu nepriznal. Neúspešnej navrhovateľke vznikla povinnosť zaplatiť súdny poplatok podľa § 2 ods. 4 druhá veta v spojení s § 5 ods. 1 písm. h) zákona č. 71/1992 Zb. o súdnych poplatkoch a poplatku za výpis z registra trestov v znení neskorších predpisov, a preto jej súd uložil uhradiť súdny poplatok v sume 35,-- eur určenej podľa položky č. 10e) sadzobníka súdnych poplatkov tvoriaceho prílohu zákona č. 71/1992 Zb. Poučenie: Proti tomuto rozsudku možno podať odvolanie na Krajský súd v Košiciach do 15 dní odo dňa jeho doručenia, pričom odvolanie musí byť písomné a v takom počte vyhotovení, aby jeden rovnopis zostal na súde a aby každý účastník dostal jeden rovnopis.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posúdenia veci.</w:t>
      </w:r>
    </w:p>
    <w:p/>
    <w:p>
      <w:r>
        <w:t>Zdroj: KAUZIS.SK – https://www.kauzis.sk/judikatura/r/ECLI:SK:KSKE:2013:7013201056.2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