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5Sp/44/2013 z 13. 1. 2014</w:t>
      </w:r>
    </w:p>
    <w:p>
      <w:r>
        <w:t>Rozsudok Krajského súdu Košice z 13. januára 2014, sp. zn. 5Sp/44/2013, ECLI:SK:KSKE:2014:7013201248.2</w:t>
      </w:r>
    </w:p>
    <w:p>
      <w:r>
        <w:t>Súd: Krajský súd Košice</w:t>
      </w:r>
    </w:p>
    <w:p>
      <w:r>
        <w:t>Spisová značka: 5Sp/44/2013</w:t>
      </w:r>
    </w:p>
    <w:p>
      <w:r>
        <w:t>ECLI: ECLI:SK:KSKE:2014:7013201248.2</w:t>
      </w:r>
    </w:p>
    <w:p>
      <w:r>
        <w:t>Dátum vydania: 13. 1. 2014</w:t>
      </w:r>
    </w:p>
    <w:p>
      <w:r>
        <w:t>Forma: Rozsudok</w:t>
      </w:r>
    </w:p>
    <w:p>
      <w:r>
        <w:t>Oblasť práva: Správne právo</w:t>
      </w:r>
    </w:p>
    <w:p>
      <w:pPr>
        <w:pStyle w:val="Heading2"/>
      </w:pPr>
      <w:r>
        <w:t>Text rozhodnutia</w:t>
      </w:r>
    </w:p>
    <w:p>
      <w:r>
        <w:t>Súd: Krajský súd Košice Spisová značka: 5Sp/44/2013 Identifikačné číslo súdneho spisu: 7013201248 Dátum vydania rozhodnutia: 14. 01. 2014 Meno a priezvisko sudcu, VSÚ: JUDr. Tamara Sklenárová ECLI: ECLI:SK:KSKE:2014:7013201248.2 ROZSUDOK V MENE SLOVENSKEJ REPUBLIKY Krajský súd v Košiciach samosudkyňou JUDr. Tamarou Sklenárovou v právnej veci navrhovateľky POHOTOVOSŤ, s. r. o., Pribinova č. 25, Bratislava, proti odporcovi Okresný úrad Spišská Nová Ves, katastrálny odbor, Markušovská cesta č. 1, Spišská Nová Ves, za účasti: C. J., bytom S.. L. Č.. XXXX/ XX, Spišská Nová Ves, v konaní o preskúmanie zákonnosti rozhodnutia Správy katastra Spišská Nová Ves zo dňa 16. 04. 2013, č. V 2637/2012 KK takto r o z h o d o l : P o t v r d z u j e rozhodnutie Správy katastra Spišská Nová Ves zo dňa 16. apríla 2013 č. V 2637/2012 KK. Navrhovateľke právo na náhradu trov konania n e p r i z n á v a. Navrhovateľka je p o v i n n á zaplatiť na účet Krajského súdu v Košiciach súdny poplatok v sume 35,-- eur do 3 dní odo dňa právoplatnosti tohto rozsudku. o d ô v o d n e n i e : Rozhodnutím zo dňa zo dňa 16. 04. 2013 č. k. V 2637/2012 KK Správa katastra Spišská Nová Ves zamietla podľa § 31 ods. 3 zákona NR SR č. 162/1995 Z. z. o katastri nehnuteľností a o zápise vlastníckych a iných práv k nehnuteľnostiam v znení neskorších predpisov (ďalej len „katastrálny zákon“) návrh navrhovateľky zo dňa 13. 11. 2012 na vklad záložného práva k nehnuteľnostiam v bezpodielovom spoluvlastníctve C. J. v katastrálnom území I. R. C., obec I. R. C., okres I. R. C., zapísaných na LV č. XXXX, ktoré sú bližšie špecifikované v zmluve o zriadení záložného práva č. 153/2012-RAČ zo dňa 13. 11. 2012, ktorú uzavrela navrhovateľka ako záložný veriteľ a C. J. ako záložca, zastúpená na základe dohody o splnomocnení ProHelp - združením občianskoprávnej pomoci, so sídlom Povraznícka 18, Bratislava. Uvedenou zmluvou bolo zriadené záložné právo v prospech navrhovateľky ako záložného veriteľa za účelom zabezpečenia jej pohľadávky voči menovanej účastníčke vyplývajúcej zo zmluvy o úvere č. XXXXXXXXX zo dňa 19. 05. 2011, uzavretej medzi navrhovateľkou v pozícii veriteľa a touto účastníčkou v pozícii dlžníčky. Z odôvodnenia rozhodnutia vyplýva, že správny orgán v zmysle § 31 ods. 1 katastrálneho zákona preskúmal platnosť zmluvy,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Uviedol, že neplatnosť právneho úkonu vidí v skutočnosti, že dohoda o splnomocnení uzavretá medzi splnomocniteľkou C. J. a splnomocnencom ProHelp - združenie občianskoprávnej pomoci je absolútne neplatná pre rozpor záujmov medzi splnomocniteľkou a splnomocnencom. Táto je napísaná vo forme predtlače (formulára), kde splnomocnenec je v rámci predtlače už dopredu vpísaný a splnomocniteľ nemohol ovplyvniť obsah tejto dohody. Ide o predtlač, ktorá obsahuje údaje o záložnom veriteľovi POHOTOVOSŤ, s. r. o., a splnomocnencovi záložcu, združení ProHelp, ktorá skutočnosť spôsobuje pochybnosť o objektivite zastupovania záložcu zo strany splnomocnenca, ktorý je v styku so záložným veriteľom a javí sa byť osobou, ktorá má obhajovať najmä záujmy veriteľa pri uplatňovaní návratnosti úveru v budúcnosti. Podľa jej obsahu záujem zástupcu je v rozpore so záujmami zastúpeného, čo je s poukazom na ustanovenie § 22 ods. 2 Občianskeho zákonníka neprípustné. Neplatnosť tohto právneho úkonu vidí aj v tom, že z obsahu dohody o splnomocnení nevyplýva, že by splnomocnenec mal poskytnúť splnomocniteľovi právnu pomoc a obhajovať jeho práva, skôr naopak má obhajovať práva veriteľa voči splnomocniteľovi, čo nie je účelom tohto právneho úkonu. Absolútna neplatnosť dohody o splnomocnení robí absolútne neplatnou aj záložnú zmluvu. Včas podaným opravným prostriedkom zo dňa 24. 06. 2013 navrhovateľka žiadala preskúmavané rozhodnutie správneho orgánu zrušiť a vrátiť mu vec na ďalšie konanie. Uviedla, že toto rozhodnutie je nezákonné, lebo z ustanovenia § 46 správneho poriadku a ustanovenia § 31 ods. 1 katastrálneho zákona vyplýva pre správny orgán zákonná povinnosť o náležitom zistení skutkového stavu a posúdení platnosti zmluvy, či je úkon urobený v predpísanej forme, či sú prejavy vôle hodnoverné, či sú dostatočne určité a zrozumiteľné a iné ďalšie povinnosti. Správny orgán nezistil spoľahlivo stav veci, riadne sa neoboznámil s predkladaným návrhom a znením jednotlivých príloh, následne nesprávne zistil skutkový stav a plnomocenstvo udelené splnomocnencovi splnomocniteľom nesprávne právne posúdil. Je evidentné, že dlžníčka dlhodobo neplnila svoje povinnosti riadne a včas, neplatila dlh tak, ako to bolo dohodnuté a ona len využila zmluvne dohodnutú možnosť zabezpečiť svoj dlh zriadením záložného práva. Uviedla, že záložná zmluva vo fáze, keď mal správny orgán rozhodnúť o vklade, napĺňala výhradne zabezpečovaciu funkciu. Ak by aj záložný veriteľ pristúpil k využitiu uhradzovacej funkcie záložného práva, má zákonom danú povinnosť vrátiť hodnotu výťažku prevyšujúcu zabezpečenú pohľadávku. Zastáva názor, že dohoda o splnomocnení je uzavretá riadne, v súlade s príslušnými ustanoveniami Občianskeho zákonníka o zastúpení a spĺňa náležitosti platného právneho úkonu, ktorými sú slobodná vôľa, vážnosť, určitosť a zrozumiteľnosť. Tvrdila, že záložkyňa a sa v zmysle citovanej dohody o splnomocnení sama rozhodla zabezpečiť si svoj záväzok vyplývajúci zo zmluvy o úvere uvedeným spôsobom. Nesúhlasí ani s tvrdením, že dohoda o splnomocnení je v rozpore s ustanovením § 22 ods. 2 Občianskeho zákonníka, lebo neexistuje reálny rozpor medzi záujmami zastúpenej, ako aj zvoleného zástupcu. Predložené plnomocenstvo je samostatným právnym úkonom uzavretým medzi dlžníčkou a jeho zástupcom, ktorý je úplne nezávislým od veriteľa a jeho zmluvnej dokumentácie. Správny orgán nepreukázal, žeby veriteľ do tohto právneho úkonu zasahoval alebo ovplyvňoval jeho obsah. Zo splnomocnenia je zrejmé, že toto bolo udelené za účelom naplnenia a hájenia záujmov splnomocniteľa a na jeho žiadosť a že zastupovanie je bezplatné. Nestotožnila sa s právnym názorom správneho orgánu, ktorý poukazuje na absolútnu neplatnosť dohody s odvolaním sa na § 53 ods. 1 Občianskeho zákonníka, t. j. pre neprijateľnú zmluvnú podmienku v spotrebiteľskej zmluve. Na záver navrhovateľka uviedla, že odporkyňa nezistila spoľahlivo stav veci, riadne sa neoboznámila s predkladaným návrhom a znením jednotlivých pripojených príloh, následne nesprávne zistila skutkový stav a plnomocenstvo splnomocniteľky udelené splnomocnencovi nesprávne právne posúdila. Odporca v písomnom vyjadrení zo dňa 05. 09. 2013 navrhol preskúmavané rozhodnutie ako vecne správne a zákonné potvrdiť zo skutkových aj právnych dôvodov uvedených jeho odôvodnení s tým, že námietky navrhovateľky považuje za neopodstatnené. Súd v konaní podľa § 250l a nasl. O. s. p. preskúmal napadnuté rozhodnutie, oboznámil sa s opravným prostriedkom navrhovateľky, písomným vyjadrením odporcu, pripojeným administratívnym spisom a dospel k záveru, že opravný prostriedok navrhovateľky nie je dôvodný. Z administratívneho spisu súd zistil, že navrhovateľka ako veriteľ uzavrela s dlžníčkou C. J. dňa 19. 05. 2011 zmluvu o úvere č. XXXXXXXXX, na základe ktorej sa veriteľ zaviazal poskytnúť dlžníčke úver vo výške 300,-- eur, dlžníčka sa zaviazala vrátiť požičanú sumu zvýšenú o poplatok 288,-- eur, vrátane úrokov z omeškania, pokút a ostatných celkových nákladov v zmysle platných všeobecných podmienok od omeškania až do zaplatenia. Dohodou o splnomocnení zo dňa 19. 05. 2011 C. J. splnomocnila ProHelp - združenie občianskoprávnej pomoci so sídlom Povraznícka č. 18, Bratislava, ktorého zástupca ju podpísal v Bratislave 20. 05. 2011, na uzatvorenie záložnej zmluvy podľa ustanovenia § 522 Občianskeho zákonníka v mene splnomocniteľky k nehnuteľnostiam, ktoré v čase uzatvorenia záložnej zmluvy sú vo vlastníctve alebo spoluvlastníctve splnomocniteľky, a ktoré budú bližšie špecifikované v priloženom liste vlastníctva ako formy zabezpečenia splnenia záväzku splnomocniteľky zo zmluvy o úvere. Z citovanej dohody zároveň vyplýva, že splnomocniteľka sa sama rozhodla zabezpečiť svoj záväzok uvedeným spôsobom a že táto sama z vlastnej iniciatívy požiadala uvedené združenie o bezplatné zastupovanie pri uskutočňovaní úkonov v tejto dohode obsiahnutých. Dňa 13. 11. 2012 uzavrela navrhovateľka a dlžníčkou zastúpenou ProHelp - združením občianskoprávnej pomoci zmluvu o zriadení záložného práva č. 153/2012-RAČ, predmetom ktorej je zriadenie záložného práva v prospech navrhovateľky k tam uvedeným nehnuteľnostiam. Záložné právo bolo zriadené za účelom zabezpečenia všetkých pohľadávok, ktoré vznikli a v budúcnosti vzniknú na základe zmluvy o úvere č. XXXXXXXXX zo dňa 19. 05. 2011. Účastníci sa na pojednávanie dňa 14. 01. 2014, na ktoré boli riadne a včas predvolaní nedostavili, pričom navrhovateľka svoju neprítomnosť na pojednávaní ospravedlnila elektronickým podaním zo dňa 02. 01. 2014 a odporca písomným podaním zo dňa 03. 01. 2014, a títo zároveň vyslovili svoj súhlas s prejednaním a rozhodnutím vo veci bez ich prítomnosti. Účastníčka C. J. svoju neprítomnosť na pojednávaní vopred neospravedlnila a ani z vážneho dôvodu nepožiadala o jeho odročenie. Preto súd postupoval podľa ustanovenia § 250g ods. 2 O. s. p. aplikovaným na základe § 250l ods. 2 O. s. p. a pojednávanie vykonal v ich neprítomnosti. Podľa čl. 1 ods. 1 Ústavy SR Slovenská republika je právnym štátom. Neoddeliteľným atribútom právneho štátu je právna istota a spravodlivosť. Ústava SR garantuje ochranu vlastníckeho práva v čl. 20. Podľa ustanovenia § 28 ods. 2 Katastrálneho zákona práva k nehnuteľnostiam uvedené v ustanovení § 1 ods. 1 vznikajú, menia sa alebo zanikajú vkladom do katastra, ak tento zákon neustanovuje inak. Právne účinky vkladu vznikajú na základe právoplatného rozhodnutia správy katastra o jeho povolení (§ 28 ods. 3 Katastrálneho zákona). Podľa ustanovenia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Právny úkon sa musí urobiť slobodne a vážne, určite a zrozumiteľne; inak je neplatný (§ 37 ods. 1 Občianskeho zákonníka). Podľa ustanovenia § 39 ods. 1 Občianskeho zákonníka neplatný je právny úkon, ktorý svojím obsahom alebo účelom odporuje zákonu, alebo ho obchádza, alebo sa prieči dobrým mravom. Dobré mravy sú pravidlá správania, ktoré spoločnosť v prevažnej miere uznáva a tvoria základ fundamentálneho hodnotového poriadku. Podstata rozporu s dobrými mravmi v záväzkových vzťahoch spočíva práve v nesplnení objektívnej stránky dobrých mravov, t. j. v nerešpektovaní požiadavky vyváženosti, resp. spravodlivého usporiadania príslušných vzťahov. Porušenie rovnováhy nazývanej aj „ekvivalencia“ sa prejavuje najmä ako neprimeranosť konkrétneho dojednania, či celého právneho úkonu. Obvykle táto nerovnováha, či neprimeranosť spočíva najmä v hrubom nepomere, či už vzájomných plnení zmluvných strán navzájom alebo práv a povinnosti jednej zmluvnej strany, alebo v tom, že sú podstatným spôsobom prekročené (alebo inak na úkor jednej zo strán prelomené) obvyklé podmienky v danej oblasti vzťahov. Výrazné popieranie dobrých mravov spochybňuje celý právny poriadok a samotnú istotu občana v právo a posúva hranice neprimeraných praktík „contra bonos mores“, ktoré spochybňujú dlhodobo formované základné morálne hodnoty spoločnosti, ale najmä zakladajú riziko ich „konkludentného“ akceptovania (vžitia) subjektmi právnych vzťahov. Zmyslom a účelom zabezpečovacieho prevodu práva je zabezpečiť uspokojenie pohľadávky a jeho uhradzovacia funkcia môže byť naplnená len jeho primeraným výkonom. Neprimeraný výkon zabezpečovacieho prevodu práva má okrem iného za následok absolútnu neplatnosť právnych úkonov, ktorými sa mala naplniť jeho uhradzovacia funkcia. Pri zápise vecných práv k nehnuteľnostiam do katastra nehnuteľností vkladom (§ 28 a nasl. Katastrálneho zákona) je správa katastra povinná posudzovať podstatné náležitosti príslušného zmluvného typu z hľadiska kritérií uvedených v ustanovení § 31 ods. 1 Katastrálneho zákona. Súd preskúmal opravným prostriedkom navrhovateľky napadnuté rozhodnutie odporkyne a tiež konanie, ktoré jeho vydaniu predchádzalo v medziach podaného opravného prostriedku a dospel k záveru, že toto bolo vydané v súlade s platnou právnou úpravou. Z dôkazov vykonaných v správnom i súdnom konaní so zreteľom na citované zákonné ustanovenia vyplýva, že dohoda o splnomocnení uzavretá medzi dlžníčkou C. J., ako splnomocniteľkou a splnomocnencom ProHelp - združenie občianskoprávnej pomoci nie je platne uzavretá. Túto dohodu splnomocniteľka podpísala dňa 19. 05. 2011, t. j. deň, keď bola podpísaná aj predmetná zmluva o úvere zo dňa 19. 05. 2011 a za splnomocnenca ProHelp - združenie občianskoprávnej pomoci ju podpísal predseda občianskeho združenia Peter Mamojka v Bratislave dňa 20. 05. 2011. Dohoda o splnomocnení bola vpísaná do vopred predtlačeného formulára a dlžníčka nemala možnosť ovplyvniť jej obsah. Mohla s dohodou o splnomocnení buď súhlasiť alebo nesúhlasiť. Vzhľadom na vopred stanoveného splnomocnenca a to zrejme záložným veriteľom v dohode o splnomocnení bola obmedzená slobodná vôľa samotnej splnomocnenca, ktorý by v mene dlžníčky uzatvoril záložnú zmluvu a skutočne by hájil aj jej záujmy. Iba veľmi ťažko si možno predstaviť, aby samotný dlžníčka si vyhotovila predtlačený formulár, ktorý je identický s predtlačeným formulárom v konaniach o preskúmanie rozhodnutí správy katastra o zamietnutí návrhov na vklad záložných zmlúv, sama dospela k rozhodnutiu, že na zabezpečenie záväzku zo zmluvy o úvere už pri jej uzatváraní je potrebné zvoliť si zástupcu, ktorý by v jeho mene uzatvoril v budúcnosti záložnú zmluvu ohľadne jej do vlastníctva patriacich nehnuteľností, ktoré vedela identifikovať už v čase uzavretia zmluvy o úvere a ktorých hodnota mnohonásobne prevyšuje jej záväzky zo záložnej zmluvy. Takéto dojednanie spôsobuje absolútnu neplatnosť právneho úkonu v zmysle citovaného ustanovenia § 37 ods. 1 a ustanovenia § 39 ods. 1 Občianskeho zákonníka. Zároveň súd poznamenáva, že v zmysle článku 1 bod 1 Stanov občianskoprávneho združenia ProHelp, ktoré si súd zadovážil z Ministerstva vnútra SR, ide o dobrovoľné združenie fyzických a právnických osôb založené na ochranu práv a oprávnených záujmov účastníkov konania pred orgánmi verejnej správy. Podľa článku 2 bod 1 stanov, jeho cieľom je ochraňovať práva, oprávnené záujmy účastníkov konania pred orgánmi verejnej správy. Uzatvorenie záložnej zmluvy v zmysle Občianskeho zákonníka, ktorý je súkromnoprávnym predpisom sa preto vymyká z rámca pôsobnosti a cieľov predmetného združenia. Ostatné námietky navrhovateľky považoval súd vzhľadom na uvedené za irelevantné. Návrh na vklad založeného práva do katastra nehnuteľností bol zamietnutý predovšetkým z dôvodu, že dlžník pri uzavretí predmetnej zmluvy o zriadení záložného práva nebol riadne zastúpený. S prihliadnutím na spôsob vyhotovenia dohody o splnomocnení, ako aj jej obsah sa javí, že táto bola uzavretá účelovo skôr v záujme veriteľa ako dlžníčky. Súd zvážil všetky uvedené skutočnosti a na ich základe, v súlade s citovanými zákonnými ustanoveniami, podľa ustanovenia § 250q ods. 2 O. s. p. napadnuté rozhodnutie ako zákonné potvrdil. O trovách konania súd rozhodol v zmysle ustanovenia § 250k ods. 1 O. s. p. s použitím ustanovenia § 250l ods. 2 O. s. p., v zmysle ktorého neúspešnej navrhovateľke právo na ich náhradu nepriznal. Neúspešnej navrhovateľke vznikla povinnosť zaplatiť súdny poplatok podľa ustanovenia § 2 ods. 4 druhá veta v spojení s ustanovením § 5 ods. 1 písm. h) zákona č. 71/1992 Zb. o súdnych poplatkoch a poplatku za výpis z registra trestov v znení neskorších predpisov, a preto jej súd uložil uhradiť súdny poplatok v sume 35,-- eur určenej podľa položky č. 10e) Sadzobníka súdnych poplatkov tvoriaceho prílohu zák. č. 71/1992 Zb. Poučenie: Proti tomuto rozsudku možno podať odvolanie na Krajský súd v Košiciach do 15 dní odo dňa jeho doručenia, pričom odvolanie musí byť písomné a v takom počte vyhotovení, aby jeden rovnopis zostal na súde a aby každý účastník dostal jeden rovnopis.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posúdenia veci.</w:t>
      </w:r>
    </w:p>
    <w:p/>
    <w:p>
      <w:r>
        <w:t>Zdroj: KAUZIS.SK – https://www.kauzis.sk/judikatura/r/ECLI:SK:KSKE:2014:7013201248.2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