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6Sd/65/2014 z 24. 6. 2015</w:t>
      </w:r>
    </w:p>
    <w:p>
      <w:r>
        <w:t>Rozsudok Krajského súdu Košice z 24. júna 2015, sp. zn. 6Sd/65/2014, ECLI:SK:KSKE:2015:7014201158.2</w:t>
      </w:r>
    </w:p>
    <w:p>
      <w:r>
        <w:t>Súd: Krajský súd Košice</w:t>
      </w:r>
    </w:p>
    <w:p>
      <w:r>
        <w:t>Spisová značka: 6Sd/65/2014</w:t>
      </w:r>
    </w:p>
    <w:p>
      <w:r>
        <w:t>ECLI: ECLI:SK:KSKE:2015:7014201158.2</w:t>
      </w:r>
    </w:p>
    <w:p>
      <w:r>
        <w:t>Dátum vydania: 24. 6. 2015</w:t>
      </w:r>
    </w:p>
    <w:p>
      <w:r>
        <w:t>Forma: Rozsudok</w:t>
      </w:r>
    </w:p>
    <w:p>
      <w:r>
        <w:t>Oblasť práva: Správne právo</w:t>
      </w:r>
    </w:p>
    <w:p>
      <w:pPr>
        <w:pStyle w:val="Heading2"/>
      </w:pPr>
      <w:r>
        <w:t>Text rozhodnutia</w:t>
      </w:r>
    </w:p>
    <w:p>
      <w:r>
        <w:t>Súd: Krajský súd Košice Spisová značka: 6Sd/65/2014 Identifikačné číslo súdneho spisu: 7014201158 Dátum vydania rozhodnutia: 25. 06. 2015 Meno a priezvisko sudcu, VSÚ: JUDr. Judita Juráková ECLI: ECLI:SK:KSKE:2015:7014201158.2 ROZSUDOK V MENE SLOVENSKEJ REPUBLIKY Krajský súd v Košiciach samosudkyňou JUDr. Juditou Jurákovou v právnej veci navrhovateľa: X.. J.. P. V., Š. X, T., proti odporcovi: SOCIÁLNA POISŤOVŇA ústredie, Ul. 29. augusta č. 8 - 10, Bratislava, o starobný dôchodok, takto r o z h o d o l : P o t v r d z u j e rozhodnutie odporcu č. XXX XXX XXXX X zo dňa 7.7.2014 v spojení s rozhodnutím č. XXX XXX XXXX X zo dňa 16.9.2014. Účastníkom sa n e p r i z n á v a právo na náhradu trov konania. o d ô v o d n e n i e : Rozhodnutím odporcu č. XXX XXX XXXX X zo dňa 7.7.2014 bol navrhovateľovi priznaný starobný dôchodok podľa § 65, § 274, § 293z a § 82 zákona č. 461/2003 Z.z. o sociálnom poistení v znení neskorších predpisov, „ďalej len „ZoSP“, s účinnosťou od 9.4.2011 v sume 181,20 EUR mesačne, podľa § 82 ZoSP a § 1 Opatrenia MPSVaR SR č. 329/2013 starobný dôchodok zvýšený na sumu 207,20 EUR mesačne od 1.1.2014. Navrhovateľ namietal, že starobný dôchodok mu mal byť priznaný od roku 2006, písomnú žiadosť si podal dňa 9.4.2014. Rozhodnutím odporcu č. XXX XXX XXXX X zo dňa 16.9.2014 odporca priznal navrhovateľovi starobný dôchodok od 9.4.2011 v sume 181,20 EUR od 9.4.2011 mesačne, podľa § 65, § 274, § 293z, § 293ce, § 82 a § 114 ods. 1 zákona o sociálnom poistení v znení nesk. predpisov, ďalej len „ZoSP“, na základe § 1 Opatrenia MPSVaR SR č. 344/2011 Z.z., č. 329/2012, č. 329/2013 a § 82 ZoSP bol starobný dôchodok zvýšený o pevnú sumu, naposledy na 207,20 EUR, s účinnosťou od 1.1.2014. Odporca rozhodnutie odôvodnil tým, že dôchodok sa priznal podľa § 114 ods. 1 zákona č. 461/2003 Z. z. od 9. apríla 2011, to znamená najviac tri roky spätne od uplatnenia nároku na dôchodok. Podľa § 65 ods. 1 a § 293z zákona č. 461/2003 Z. z. v znení zákona č. 555/2007 Z. z. nárok na starobný dôchodok vzniká získaním 10 rokov obdobia dôchodkového poistenia a dosiahnutím dôchodkového veku, ak poistenec dosiahol dôchodkový vek v období od 1. januára 2004 do 31. decembra 2007. Podľa § 274 ods. 1 zákona č. 461/2003 Z. z. nároky vyplývajúce zo zaradenia zamestnaní do I. a II. pracovnej kategórie vrátane doby služby zaradenej do I. a II. kategórie funkcií sa priznávajú do 31. decembra 2023. Navrhovateľ dôchodkový vek podľa § 65 ods. 2 a § 274 zákona č. 461/2003 Z. z. s použitím ustanovenia § 21 ods. 1 zákona č. 100/1988 Zb. o sociálnom zabezpečení dosiahol dovŕšením 55 rokov veku, 19. februára 2006. Navrhovateľ získal najmenej 25 rokov obdobia dôchodkového poistenia vrátane doby služby, splnil podmienky nároku na starobný dôchodok v súlade s § 274 ods. 1 zákona č. 461/2003 Z.z. K 19. februáru 2006 navrhovateľ získal 13 302 dní obdobia dôchodkového poistenia, presný rozpis je uvedený v priloženom osobnom liste dôchodkového poistenia (ďalej len „osobný list"). Pri posúdení nároku na dôchodok a určení jeho sumy boli zhodnotené všetky preukázané obdobia dôchodkového poistenia (vrátane dôb, ktoré sa za obdobie dôchodkového poistenia podľa zákona č. 461/2003 Z. z. v znení neskorších predpisov považujú). Získanie ďalšieho obdobia dôchodkového poistenia nebolo preukázané. Podľa § 60 ods. 9 zákona č 461/2003 Z. z. v znení neskorších predpisov rok dôchodkového poistenia je 365 dní dôchodkového poistenia. Z uvedeného vyplýva, že navrhovateľ získal 36 rokov a 162 dní obdobia dôchodkového poistenia, čím splnil podmienky nároku na starobný dôchodok 19. februára 2006, čo sporné nebolo. Suma starobného dôchodku bola určená podľa § 66 ods. 1 zákona č. 461/2003 Z. z. ako súčin priemerného osobného mzdového bodu, obdobia dôchodkového poistenia (vrátane doby služby) získaného ku dňu vzniku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V rozhodujúcom období kalendárnych rokov 1984 až 2005 určenom podľa § 63 ods. 7 zákona č. 461/2003 Z. z. v znení zákona č. 244/2005 Z. z. navrhovateľ nezískal aspoň dvadsaťdva kalendárnych rokov, za ktoré možno určiť osobné mzdové body, preto rozhodujúce obdobie podľa prvej vety § 63 ods. 8 zákona č. 461/2003 Z. z. v znení zákona č. 244/2005 Z. z. bolo rozšírené postupne pred 1. január 1984 tak, aby v ňom bolo dvadsaťdva kalendárnych rokov, za ktoré možno určiť osobné mzdové body. Osobné mzdové body v týchto kalendárnych rokoch sa zisťujú osobitne za každý kalendárny rok, a to ako podiel úhrnu vymeriavacích základov, z ktorých sa platí poistné na dôchodkové poistenie, a všeobecného vymeriavacieho základu uvedeného v prílohe č. 3 k zákonu č. 461/2003 Z. z. a v príslušných opatreniach Ministerstva práce, sociálnych vecí a rodiny Slovenskej republiky, ktorými boli ustanovené sumy všeobecných vymeriavacích základov za kalendárne roky po kalendárnom roku 2002. Prehľad hodnôt osobných mzdových bodov za jednotlivé kalendárne roky rozhodujúceho obdobia bol uvedený v osobnom liste. Poistencovi, ktorý v niektorom kalendárnom roku rozhodujúceho obdobia získal obdobie dôchodkového poistenia podľa § 255 ods. 3 zákona č. 461/2003 Z. z. v znení zákona č. 721/2004 Z. z.,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pomerná časť hodnoty osobného mzdového bodu pripadajúca na túto časť kalendárneho roka podľa § 255 ods. 3 zákona č. 461/2003 Z. z. v znení zákona č. 721/2004 Z. z. Navrhovateľ získal náhradnú dobu podľa § 9 zákona č. 100/1988 Zb. v znení neskorších predpisov v kalendárnom roku 1996 28 dní, v kalendárnom roku 1997 59 dní, v kalendárnom roku 1998 57 dní, v kalendárnom roku 1999 113 dní, v kalendárnom roku 2000 129 dní, v kalendárnom roku 2001 114 dní, v kalendárnom roku 2002 169 dní, v kalendárnom roku 2003 59 dní, patrí mu za tieto obdobia pomerná časť osobného mzdového bodu 0,3. Úhrn osobných mzdových bodov za jednotlivé kalendárne roky rozhodujúceho obdobia je 28,2909. V rozhodujúcom období navrhovateľ úhrnom získali 7 989 dní dôchodkového poistenia, to znamená 21,8877 rokov dôchodkového poistenia podľa § 63 ods. 1 zákona č. 461/2003 Z. z. Podiel úhrnu osobných mzdových bodov a rokov dôchodkového poistenia v rozhodujúcom období, priemerný osobný mzdový bod, je 1,2926. Ak nárok na starobný dôchodok vznikol do 31. decembra 2010 a dátum priznania spadá do obdobia po 31. decembri 2010, priemerný osobný mzdový bod sa podľa § 293bs ods. 3 zákona č. 461/2003 Z. z. v znení zákona č. 543/2010 Z. z. upravuje podľa § 63 ods. 3 zákona č. 461/2003 Z. z. v znení neskorších predpisov. Podľa § 63 ods. 3 zákona č. 461/2003 Z. z. v znení neskorších predpisov sa priemerný osobný mzdový bod v hodnote nižšej ako 1,25 započítava v plnej výške, z hodnoty od 1,25 do hodnoty neprevyšujúcej hodnotu 3 sa započítava 84 % a na hodnotu prevyšujúcu hodnotu 3 sa neprihliada. V súlade s uvedeným je hodnota priemerného osobného mzdového bodu 1,2858. Ku dňu vzniku nároku na starobný dôchodok, k 19. februáru 2006, navrhovateľ získal 13 302 dní obdobia dôchodkového poistenia (vrátane doby služby), čo na účely výpočtu starobného dôchodku je 36,4439 rokov dôchodkového poistenia. Aktuálna dôchodková hodnota platná k 9. aprílu 2011 bola podľa opatrenia Ministerstva práce, sociálnych vecí a rodiny Slovenskej republiky č. 497/2010 Z. z., ktorým sa určila suma aktuálnej dôchodkovej hodnoty na rok 2011, 9,5756 EUR. Suma starobného dôchodku patriaca za obdobie dôchodkového poistenia (vrátane doby služby) do vzniku nároku na starobný dôchodok je 448,70840 EUR mesačne. Je určená ako súčin priemerného osobného mzdového bodu, obdobia dôchodkového poistenia (vrátane doby služby) a aktuálnej dôchodkovej hodnoty. Priemerný osobný mzdový bod 1,2858 x 36,4439 rokov obdobia dôchodkového poistenia (vrátane doby služby) x aktuálna dôchodková hodnota 9,5756 = 448,70840 EUR mesačne. Podľa článku 33 ods. 2 Dohovoru o invalidných, starobných a pozostalostných dávkach (č. 12.8), ak má alebo ak by mala inak chránená osoba nárok na dávku ustanovenú v tomto Dohovore a ak dostáva inú peňažnú dávku sociálneho zabezpečenia za tú istú sociálnu udalosť, môžu sa dávky podľa tohto Dohovoru krátiť alebo zastaviť za určených podmienok a v určenom rozsahu za podmienky, že časť dávok, ktorá sa kráti alebo je zastavená, nepresahuje druhú dávku. Navrhovateľ je poberateľom dávky z osobitného systému sociálneho zabezpečenia Slovenskej republiky a na určenie sumy starobného dôchodku podľa zákona č. 461/2003 Z. z. v znení neskorších predpisov, bola mu započítaná doba služby a osobné vymeriavacie základy dosiahnuté počas výkonu doby služby, suma starobného dôchodku sa zníži podľa článku 33 ods. 2 Dohovoru o invalidných, starobných a pozostalostných dávkach (č. 128) o sumu starobného dôchodku zodpovedajúcu obdobiu dôchodkového poistenia, ktorým je doba služby zhodnotená na určenie sumy výsluhového príspevku (príspevku za službu) za celé roky, najviac o sumu výsluhového príspevku (príspevku za službu), ktorá sa vyplácala ku dňu priznania starobného dôchodku. Suma starobného dôchodku zodpovedajúca obdobiu dôchodkového poistenia, ktorým je doba služby zhodnotená na určenie sumy výsluhového príspevku (príspevku za službu) za celé roky, sa určí ako časť sumy starobného dôchodku, ktorá zodpovedá pomeru obdobia dôchodkového poistenia, ktorým je doba služby zhodnotená na určenie sumy výsluhového príspevku (príspevku za službu) za celé roky, k úhrnu obdobia dôchodkového poistenia (vrátane doby služby), ktoré je zhodnotené na určenie sumy starobného dôchodku. Suma starobného dôchodku 270,87070049 EUR mesačne zodpovedajúca obdobiu dôchodkového poistenia, ktorým je doba služby zhodnotená na určenie sumy výsluhového príspevku (príspevku za službu) za celé roky, je určená ako súčin sumy starobného dôchodku 448,70840 EUR mesačne a koeficientu 0,60366755 určeného ako podiel obdobia dôchodkového poistenia, ktorým je doba služby zhodnotená na určenie sumy výsluhového príspevku (príspevku za službu) 22 rokov, a úhrnu obdobia dôchodkového poistenia (vrátane doby služby), ktoré bolo zhodnotené na sumu starobného dôchodku 36,4439 rokov. Suma starobného dôchodku 177,90 EUR mesačne po zaokrúhlení bola určená ako rozdiel sumy starobného dôchodku zodpovedajúcej obdobiu dôchodkového poistenia (vrátane doby služby) 448,70840 EUR mesačne a sumy starobného dôchodku zodpovedajúcej obdobiu dôchodkového poistenia, ktorým je doba služby zhodnotená na určenie sumy výsluhového príspevku (príspevku za službu), 270,87070049 EUR mesačne. Podľa § 274 zákona č. 461/2003 Z. z. suma starobného dôchodku poistenca, ktorému sa do 31. decembra 2023 priznávajú nároky vyplývajúce zo zaradenia zamestnaní do I. a II. pracovnej kategórie, I. a II. kategórie funkcií, nesmie byť nižšia ako suma určená podľa zákona č. 100/1988 Zb. v znení neskorších predpisov, a to vrátane úpravy starobného dôchodku podľa zákona č. 306/2002 Z. z. v znení zákona č. 639/2002 Z. z. a zvýšenia dôchodku podľa zákona č. 222/2003 Z. z. Suma starobného dôchodku podľa predpisov účinných do 31. decembra 2003 bola určená z priemerného mesačného zárobku 135,00 EUR za roky 1998, 1999, 2000, 2001, 2002. Započítaná doba zamestnania je 33 rokov, na dobu zamestnania pred 18. rokom veku sa neprihliada. Starobný dôchodok je 86,00 % priemerného mesačného zárobku, to znamená 116,10000 EUR mesačne. K uvedenej sume patrí úprava podľa zákona č. 306/2002 Z. z. v znení zákona č. 639/2002 Z. z. o 172,30810 EUR mesačne na 288,40810 EUR mesačne a zvýšenie podľa zákona č. 222/2003 Z. z. o 17,30448 EUR mesačne na 305,71258 EUR mesačne. Suma starobného dôchodku 203,80838462 EUR mesačne zodpovedajúca zamestnaniu, ktorým je doba služby zhodnotená na určenie sumy výsluhového príspevku (príspevku za službu) za celé roky, je určená ako súčin sumy starobného dôchodku 305,71258 EUR mesačne a koeficientu 0,66666666 určeného ako podiel zamestnania, ktorým je doba služby zhodnotená na určenie sumy výsluhového príspevku (príspevku za službu) 22 rokov, a úhrnu zamestnania (vrátane doby služby), ktoré bolo zhodnotené na sumu starobného dôchodku 33 rokov. Suma starobného dôchodku 102,00 EUR mesačne po zaokrúhlení bola určená ako rozdiel sumy starobného dôchodku zodpovedajúcej zamestnaniu (vrátane doby služby) 305,71258 EUR mesačne a sumy starobného dôchodku zodpovedajúcej zamestnaniu, ktorým je doba služby zhodnotená na určenie sumy výsluhového príspevku (príspevku za službu), 203,80838462 EUR mesačne. Suma starobného dôchodku bola vypočítaná podľa zákona č. 461/2003 Z. z. v znení neskorších predpisov a Dohovoru o invalidných, starobných a pozostalostných dávkach (č. 128) je 177,90 EUR mesačne a suma starobného dôchodku podľa právnych predpisov účinných do 31. decembra 2003 a Dohovoru o invalidných, starobných a pozostalostných dávkach (č. 128) je 102,00 EUR mesačne. Pretože suma starobného dôchodku určená podľa zákona č. 461/2003 Z. z. v znení neskorších predpisov a Dohovoru o invalidných, starobných a pozostalostných dávkach (č. 128) bola vyššia, starobný dôchodok Vám patril v tejto vyššej sume. Suma starobného dôchodku sa ďalej podľa § 82 zákona č. 461/2003 Z. z. v znení neskorších predpisov zvýšila odo dňa priznania dôchodku o 1,8 % (o percentuálnu sadzbu určenú opatrením Ministerstva práce, sociálnych vecí a rodiny Slovenskej republiky č. 404/2010 Z. z.), čo je 3,30 EUR mesačne, na 181,20 EUR mesačne. Suma starobného dôchodku sa ďalej podľa § 82 zákona č. 461/2003 Z. z. v znení neskorších predpisov zvyšuje od 1. januára 2012 o 3,3 % (o percentuálnu sadzbu určenú opatrením Ministerstva práce, sociálnych vecí a rodiny Slovenskej republiky č. 344/2011 Z.z.), čo je o 6,00 EUR mesačne, na 187,20 EUR mesačne. Suma starobného dôchodku sa ďalej podľa § 82 a § 293ce zákona č. 461/2003 Z. z. v znení neskorších predpisov zvýšila od 1. januára 2013 o 11,20 EUR mesačne (o pevnú sumu zvýšenia starobného dôchodku ustanovenú v § 1 písm. a) opatrenia Ministerstva práce, sociálnych vecí a rodiny Slovenskej republiky č. 329/2012 Z. z.), na 198,40 EUR mesačne. Suma starobného dôchodku sa ďalej podľa § 82 zákona č. 461/2003 Z. z. v znení neskorších predpisov zvýšila od 1. januára 2014 o 8,80 EUR mesačne (o pevnú sumu zvýšenia starobného dôchodku ustanovenú v § 1 písm. a) opatrenia Ministerstva práce, sociálnych vecí a rodiny Slovenskej republiky č. 329/2013 Z. z.), na 207,20 EUR mesačne. Proti rozhodnutiam odporcu navrhovateľ podal v zákonnej lehote opravný prostriedok. Uviedol, že nesúhlasí s tým, že mu bol starobný dôchodok vyplatený spätne iba za tri roky, pretože u neho vznikol nárok na starobný dôchodok už v roku 2006. Nespravodlivosť videl v tom, že až po rozhodnutiach súdov začala Sociálna poisťovňa vyplácať starobné dôchodky, o čom sa dozvedel, preto si podal žiadosť. Žiada preto, aby mu bol priznaný dôchodok od roku 2006. Odporca sa dňa 25.9.2014 vyjadril k opravnému prostriedku. Uviedol, že rozhodnutím č. XXX XXX XXXX X zo dňa 16.9.2014 bolo zmenené rozhodnutie č. XXX XXX XXXX X zo dňa 7.7.2014. Vychádzal pritom zo žiadosti zo dňa 9.4.2014, iná žiadosť nie je súčasťou administratívneho spisu. Dôchodok sa priznal podľa ust. § 114 ods. 1 ZoSP, v ostatnej časti zotrval na dôvodoch uvedených v napadnutom rozhodnutí. Nárok na starobný dôchodok vznikol navrhovateľovi 19.2.2006, avšak v súlade s ust. § 114 ods. 1 ZoSP, je možné priznať dávku len tri roky spätne od uplatnenia nároku. Navrhol rozhodnutie potvrdiť. Súd v konaní podľa ust. § 250l a nasl. O.s.p. zistil, že opravný prostriedok navrhovateľa nebol dôvodný. Z predloženého administratívneho spisu odporcu súd mal za preukázané, že navrhovateľ v roku 2006 nepožiadal odporcu o starobný dôchodok. Písomné vyhlásenie na pojednávaní, že o dôchodok požiadal ešte v roku 2007, o takejto žiadosti odporca ani nerozhodoval, pretože v administratívnom spise sa takéto rozhodnutie nenachádza. Navrhovateľ uvedený dátum v opravnom prostriedku ani neuvádza. Rozhodnutia odporcu, ktorým rozhodoval o starobnom dôchodku navrhovateľa boli datované dňom 7.7.2014 a 16.9.2014, posledným rozhodnutím došlo k zmene rozhodnutia zo dňa 7.7.2014 v zmysle Dohovoru o invalidných, starobných a pozostalostných dávkach č. 128 na sumu 207,20 EUR, samotný výpočet starobného dôchodku nie je predmetom preskúmania, iba obdobie, za ktoré bolo navrhovateľovi rozhodnuté o spätnom priznaní starobného dôchodku podľa ust. § 114 ods. 1 ZoSP. Navrhovateľ samotný výpočet starobného dôchodku nenamietal, uviedol iba, že tento nárok mu patrí už od roku 2006. Podľa ust. § 114 ods. 1 ZoSP, nárok na výplatu dávky alebo jej časti sa premlčí uplynutím troch rokov odo dňa, za ktorý dávka alebo jej časť patrili. Navrhovateľ podal žiadosť o starobný dôchodok dňa 9.4.2014, preto odporca rozhodol v súlade s vyššie uvedeným zákonným ustanovením ZoSP, ak priznal navrhovateľovi starobný dôchodok spätne iba tri roky od podania žiadosti, teda k 9.4.2011. Súd je tiež toho názoru, že ak by aj odporca rozhodnutím rozhodol o zamietnutí žiadosti navrhovateľa, v prípade podania žiadosti v roku 2006, uvedené rozhodnutie má účinky právoplatného rozhodnutia, preto v tomto konaní by nebolo možné retroaktívne rozhodovať o nároku od roku 2006. Súčasťou administratívneho spisu nie je ani oznámenie o zamietnutí žiadosti navrhovateľa o starobný dôchodok za roky 2006, 2007, iba oznámenie MV SR Sociálnej poisťovni zo dňa 23.6.2014 o výplate 410,33 EUR mesačne o priznaní výsluhového dôchodku. Súčasťou administratívneho spisu sú aj exekučné tituly. V konaní však nebolo preukázané, že žalobca si v roku 2006 uplatnil nárok na starobný dôchodok zo všeobecného systému sociálneho poistenia. Odporca rozhodol v súlade s platnou právnou úpravou, citovanými ustanoveniami v napadnutých rozhodnutiach, preto súd nezistil nezákonnosť výrokom napadnutých rozhodnutí, ani ukrátenie na právach účastníka konania podľa ust. § 247 ods. 1 O.s.p. Na základe vyššie uvedeného skutkového a právneho stavu, súd rozhodnutia odporcu potvrdil, podľa ust. § 250q ods. 2 prvá veta O.s.p. Účastníkom sa nepriznalo právo na náhradu trov konania, pretože navrhovateľ v konaní nebol úspešný a odporcovi trovy nevznikli /§ 250l ods. 2, § 250k ods. 1 O.s.p./.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https://www.kauzis.sk/judikatura/r/ECLI:SK:KSKE:2015:7014201158.2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