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2Sp/50/2014 z 23. 2. 2015</w:t>
      </w:r>
    </w:p>
    <w:p>
      <w:r>
        <w:t>Rozsudok Krajského súdu Košice z 23. februára 2015, sp. zn. 2Sp/50/2014, ECLI:SK:KSKE:2015:7014201210.1</w:t>
      </w:r>
    </w:p>
    <w:p>
      <w:r>
        <w:t>Súd: Krajský súd Košice</w:t>
      </w:r>
    </w:p>
    <w:p>
      <w:r>
        <w:t>Spisová značka: 2Sp/50/2014</w:t>
      </w:r>
    </w:p>
    <w:p>
      <w:r>
        <w:t>ECLI: ECLI:SK:KSKE:2015:7014201210.1</w:t>
      </w:r>
    </w:p>
    <w:p>
      <w:r>
        <w:t>Dátum vydania: 23. 2. 2015</w:t>
      </w:r>
    </w:p>
    <w:p>
      <w:r>
        <w:t>Forma: Rozsudok</w:t>
      </w:r>
    </w:p>
    <w:p>
      <w:r>
        <w:t>Oblasť práva: Správne právo</w:t>
      </w:r>
    </w:p>
    <w:p>
      <w:pPr>
        <w:pStyle w:val="Heading2"/>
      </w:pPr>
      <w:r>
        <w:t>Text rozhodnutia</w:t>
      </w:r>
    </w:p>
    <w:p>
      <w:r>
        <w:t>Súd: Krajský súd Košice Spisová značka: 2Sp/50/2014 Identifikačné číslo súdneho spisu: 7014201210 Dátum vydania rozhodnutia: 24. 02. 2015 Meno a priezvisko sudcu, VSÚ: JUDr. Eva Baranová ECLI: ECLI:SK:KSKE:2015:7014201210.1 ROZSUDOK V MENE SLOVENSKEJ REPUBLIKY Krajský súd v Košiciach samosudkyňou JUDr. Evou Baranovou v právnej veci navrhovateľa POHOTOVOSŤ, s.r.o., IČO: 35 807 598, so sídlom v Bratislave, Pribinova 25, zast. konateľom Ľubomírom Balogom, proti odporcovi Okresný úrad Rožňava, katastrálny odbor, so sídlom v Rožňave, Jarná 2, za účasti X. E., bytom W. XXX, O., v konaní o preskúmanie rozhodnutia odporcu č. OU-RV- KO2-2014/V 1541-Ge zo dňa 06.08.2014, takto r o z h o d o l : P o t v r d z u j e rozhodnutie odporcu zo 06.08.2014 č. OU-RV-KO2-2014/V 1541-Ge. Náhradu trov konania účastníkom n e p r i z n á v a . Navrhovateľ je p o v i n n ý zaplatiť na účet Krajského súdu v Košiciach súdny poplatok v sume 35,-- eur do 3 dní od právoplatnosti tohto rozsudku. o d ô v o d n e n i e : Odporca rozhodnutím č. OU-RV-KO2-2014/V 1541-Ge zo dňa 06.08.2014 podľa § 31 ods.3 zákona č. 162/1995 Z.z. o katastri nehnuteľností a o zápise vlastníckych a iných práv k nehnuteľnostiam v znení neskorších predpisov (katastrálny zákon) zamietol návrh na vklad záložného práva do katastra nehnuteľností podľa Zmluvy o zriadení záložného práva č. 251/2014 - ŠTE, uzavretej medzi navrhovateľom ako záložným veriteľom a X.J. E., bytom W. XXX, O., ako záložcom, zastúpeným na základe Dohody o splnomocnení uzavretej splnomocnencom ProHelp - združenie občianskoprávnej pomoci, so sídlom Povraznícka 18, Bratislava (ďalej len „záložná zmluva“). Predmetnou záložnou zmluvou záložca dáva do zálohu nehnuteľnosti záložcu nachádzajúce sa v katastrálnom území O., evidované na liste vlastníctva č. XXX nachádzajúce sa podielovom spoluvlastníctve záložcu v podiele 1/2 vo vlastníctve záložcu, ďalej nehnuteľnosti evidované na liste vlastníctva č. XXXX v podielovom spoluvlastníctve záložcu v podiele 2/646 a nehnuteľnosti evidované na liste vlastníctva č. XXXX v podielovom spoluvlastníctve záložcu v podiele 2/646. Odporca v odôvodnení napadnutého rozhodnutia ďalej uviedol, že preskúmal návrh na vklad práva k nehnuteľnosti do katastra nehnuteľnosti ako aj jeho prílohy a zistil, že navrhovateľ a účastník konania X. E. uzavreli dňa 07.05.2013 Zmluvu o úvere č. 705802728 na základe ktorej sa dlžník X. E. zaviazal zaplatiť veriteľovi - navrhovateľovi okrem poskytnutej sumy peňažných prostriedkov vo výške 100,-- eur aj bližšie neoznačené príslušenstvo, úroky z omeškania, poplatky, ostatné pohľadávky a zmluvné pokuty vyplývajúce z nedoloženej zmluvy o úvere, ako aj ostatné celkové náklady v zmysle platných všeobecných podmienok, od omeškania až do zaplatenia. Odporca v zmysle § 31 ods.1 katastrálneho zákona preskúmal platnosť zmluvy a to či obsahuje podstatné náležitosti zmluvy, či je právny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Odporca zistil, že zmluvu o zriadení záložného práva uzatvoril zástupca na základe zmluvného zastúpenia (dohoda o plnomocenstve zo dňa 09.05.2013) a skúmal, či došlo k vzniku zmluvného zastúpenia v súlade so zákonom. Uzavretú dohodu o splnomocnení považuje odporca za neprijateľnú podmienku, a teda za neplatnú pre rozpor záujmov medzi splnomocniteľom a zástupcom ProHelp - združenie občianskoprávnej pomoci v zmysle ustanovenia § 22 ods.2 Občianskeho zákonníka. Dlžník (záložca) nemohol ovplyvniť obsah takejto dohody, nakoľko bola vyhotovená vo forme predtlačeného formulára, kde bol splnomocnenec už vopred vpísaný, t.j. v danom prípade bola obmedzená možnosť voľby splnomocniteľa (záložcu) zvoliť si zástupcu, ktorý by v jeho mene uzatvoril záložnú zmluvu a ktorý by skutočne hájil záujmy splnomocniteľa. Neplatnosť právneho úkonu vidí správny orgán aj v skutočnosti, že z dohody o splnomocnení nevyplýva, že by splnomocnenec mal na základe dohody poskytnúť splnomocniteľovi právnu pomoc a obhajobu jeho práv. Právny úkon uzatvorenia tejto dohody považuje správny orgán za absolútne neplatný v zmysle ustanovenia § 37 Občianskeho zákonníka, nakoľko tu absentuje sloboda, vážnosť, určitosť a zrozumiteľnosť. Odporca ďalej konštatoval, že v danom prípade sa nerešpektuje vyváženosť medzi predmetom úverovej zmluvy - výška úveru a jeho príslušenstva a predmetom záložnej zmluvy, ktorá sa dotýka nehnuteľností vo vlastníctve dlžníka a je v neporovnateľne vyššej hodnote než je výška plnenia zo zmluvy o úvere, čo napĺňa skutkovú podstatu absolútnej neplatnosti právneho úkonu. Absolútna neplatnosť uvedených právnych úkonov spočíva v ohrozovaní a porušovaní dobrých mravov a v konaní záložného veriteľa, ktoré sa prieči dobrým mravom, čo predstavuje zákonom definovaný dôvod, na ktorý je odporca povinný prihliadať z úradnej povinnosti a po naplnení tejto skutkovej povinnosti je zároveň povinný vydať rozhodnutie, ktorým sa návrh na vklad práva k predmetnej nehnuteľnosti zamieta. Proti tomuto rozhodnutiu navrhovateľ včas podal opravný prostriedok zo dňa 04.09.2014, v ktorom žiada zrušiť preskúmavané rozhodnutie odporcu a vrátiť mu vec na ďalšie konanie. Predmetom dohody o splnomocnení je podľa navrhovateľa bezplatné zastupovanie splnomocniteľa splnomocnencom a je udelené za účelom naplnenia a hájenia záujmov splnomocniteľa. Navrhovateľ uviedol, že dohoda o splnomocnení je uzavretá riadne, v súlade s príslušnými ustanoveniami Občianskeho zákonníka o zastúpení a spĺňa náležitosti právneho úkonu, ktorými sú slobodná vôľa, vážnosť určitosť a zrozumiteľnosť. Záložca sa v zmysle uzavretej dohody o splnomocnení sám rozhodol zabezpečiť svoj záväzok vyplývajúci pre neho z predmetnej zmluvy o úvere a preto udelil ProHelp - združeniu občianskoprávnej pomoci plnomocenstvo na uzatvorenie záložnej zmluvy k nehnuteľnostiam. Ďalej uviedol, že nemôže súhlasiť s tým, že navrhovateľ vopred určil osobu, ktorá bude oprávnená za dlžníka konať a dlžník nemal možnosť sa sám rozhodnúť, kto ho bude zastupovať. Uviedol, že pochybnosť o objektivite zastupovania zo strany splnomocnenca nie je z hľadiska aplikácie § 22 ods.2 Občianskeho zákonníka dostatočná, nakoľko medzi záujmami zástupcu a zastúpeného musí existovať reálny rozpor. Je zrejmé, že predložené plnomocenstvo je samostatným dvojstranným právnym úkonom uzavretým medzi dlžníkom a jeho zástupcom, ktorý je úplne nezávislým od veriteľa a jeho zmluvnej dokumentácie. Odporca ďalej namietal, že správny orgán sa v odôvodnení napadnutého rozhodnutia obmedzil len na konštatovanie, že záložca nemohol ovplyvniť výber splnomocnenca. Takáto správna úvaha podľa názoru odporcu nespĺňa základné kritériá odôvodnenia rozhodnutia správneho orgánu podľa ustanovenia § 47 odsek 3 Správneho poriadku. Odôvodnenie napadnutého rozhodnutia navrhovateľ považoval za nepreskúmateľné pre nedostatok dôvodov, pretože nevedno, či odporca vidí rozpor s dobrými mravmi v poskytnutí úveru alebo v poplatku alebo v úroku z omeškania. Navyše, odporca neuviedol, prečo uprednostnil aplikáciu § 39 Občianskeho zákonníka o absolútnej neplatnosti právneho úkonu pre rozpor s dobrými mravmi pred § 265 Obchodného zákonníka o nepriznaní práva pre jeho výkon s pravidlami poctivého obchodného styku. Zmluva o úvere je v zmysle § 261 ods.6 Obchodného zákonníka absolútnym obchodom a teda špeciálna právna norma obsiahnutá v Obchodnom zákonníku má prednosť pred aplikáciou Občianskeho zákonníka. Podľa názoru navrhovateľa odporca prekročil rámec svojich kompetencií vyplývajúcich z § 31 ods.1 katastrálneho zákona, keď skúmal rozpor predmetnej zmluvy o úvere s dobrými mravmi. Táto právomoc prináleží príslušnému súdu v rámci občianskeho súdneho konania.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Odporca v písomnom vyjadrení k návrhu zo dňa 08.10.2014 zotrval na dôvodoch uvedených v preskúmavanom rozhodnutí v celom rozsahu a navrhol rozhodnutie potvrdiť. Súd v konaní podľa § 250l a nasl. O.s.p. preskúmal napadnuté rozhodnutie odporcu, oboznámil sa s jeho administratívnym spisom a dospel k záveru, že návrh navrhovateľa nie je dôvodný. Na pojednávaní súdu dňa 24.02.2015 navrhovateľ nebol prítomný, pričom bol na pojednávanie riadne a včas predvolaný. Podaním zo dňa 16.02.2015 navrhovateľ oznámil súdu svoju neúčasť na pojednávaní a súhlasil s prejednaním veci v jeho neprítomnosti. Odporca predvolanie na pojednávanie prevzal dňa 12.02.2015 a svoju účasť na pojednávaní neospravedlnil. Súd v súlade s § 250g ods.2 O.s.p. aplikovaným na základe § 250l ods.2 O.s.p. prejednal vec v neprítomnosti účastníkov konania. Účastník konania X. E. na pojednávaní uviedol, že s napadnutým rozhodnutím súhlasí a uviedol, že v súčasnosti pôžičku spláca 20-eurovými splátkami mesačne. Z administratívneho spisu súd zistil, že navrhovateľ ako veriteľ uzavrel s dlžníkom X. E. Zmluvu o úvere č. 705802728 zo dňa 07.05.2013. Veriteľ sa zaviazal poskytnúť dlžníkovi peňažné prostriedky v sume 200,-- eur a dlžník sa zaviazal vrátiť požičanú sumu zvýšenú o príslušenstvo, úroky z omeškania, poplatky, ostatné pohľadávky a zmluvné pokuty vyplývajúce zo zmluvy o úvere. Dlžník zároveň dohodou o splnomocnení zo dňa 09.05.2013 splnomocnil ProHelp - združenie občianskoprávnej pomoci so sídlom Povraznícka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X. E. ako splnomocniteľom a Petrom Mamojkom, predsedom občianskeho združenia ProHelp ako splnomocnencom. Dňa 06.06.2014 bola uzavretá Zmluva o zriadení záložného práva č. 251/2014-ŠTE medzi navrhovateľom a dlžníkom zastúpeným ProHelp - združenie občianskoprávnej pomoci, predmetom ktorej je zriadenie záložného práva v prospech navrhovateľa k už uvedeným nehnuteľnostiam. Záložné právo bolo zriadené za účelom zabezpečenia všetkých pohľadávok, ktoré vznikli a v budúcnosti vzniknú na základe Zmluvy o úvere č. 705802728 zo dňa 07.05.2013. Podľa čl. 1 ods.1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okresného úradu o jeho povolení (§ 28 ods.3 katastrálneho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okresný úrad aj na skutkové a právne skutočnosti, ktoré by mohli mať vplyv na povolenie vkladu. Ak sú podmienky na vklad splnené, okresný úrad vklad povolí; inak návrh zamietne (§ 31 ods.3 katastrálneho zákona). Neplatný je právny úkon, ktorý svojím obsahom alebo účelom odporuje zákonu alebo ho obchádza alebo sa prieči dobrým mravom (§ 39 Občianskeho zákonníka). Podľa § 22 ods.2 Občianskeho zákonníka zastupovať iného nemôže ten, kto sám nie je spôsobilý na právny úkon, o ktorý ide, ani ten, záujmy ktorého sú v rozpore so záujmami zastúpeného. Pri zápise vecných práv k nehnuteľnostiam do katastra nehnuteľností vkladom (§ 28 a nasl. katastrálneho zákona) je okresný úrad povinný posudzovať podstatné náležitosti príslušného zmluvného typu z hľadiska kritérií uvedených v § 31 ods.1 katastrálneho zákona. Povinnosťou okresného úradu rozhodujúceho o povolení vkladu vecného práva je skúmať návrh na vklad práva k nehnuteľnosti do katastra nehnuteľností spolu s jeho prílohami. Povinnosťou okresného úradu v tomto prípade bolo skúmať, či predmetná zmluva o zriadení záložného práva č. 251/2014 - ŠTE uzavretá medzi záložným veriteľom a záložcom zastúpeným splnomocnencom je v súlade so zákonom. Po preskúmaní napadnutého rozhodnutia v intenciách opravného prostriedku navrhovateľa a so zreteľom na citované zákonné ustanovenia súd dospel k záveru, že predmetná zmluva o zriadení záložného práva odporuje dobrým mravom v zmysle ustanovenia § 39 Občianskeho zákonníka, a preto ju nemožno považovať za platne uzavretú. Súd uvádza, že predmetná dohoda o splnomocnení uzavretá medzi dlžníkom X. E. ako splnomocniteľom a občianskym združením ProHelp ako splnomocnencom nie je platne uzavretá, tak to správne uviedol správny orgán s poukazom na citované ustanovenie § 22 ods.2 Občianskeho zákonníka. Dohoda o splnomocnení bola vpísaná do vopred predtlačeného formulára, dlžník teda nemal možnosť ovplyvniť jej obsah. Vzhľadom na vopred stanoveného splnomocnenca, a to záložným veriteľom v dohode o splnomocnení, bola obmedzená slobodná voľba splnomocnenca, ktorý by v mene dlžníka uzatvoril záložnú zmluvu a skutočne by hájil jeho záujmy. Takéto dojednanie spôsobuje taktiež absolútnu neplatnosť právneho úkonu v zmysle § 39 Občianskeho zákonníka. Za tejto situácie preto občianske združenie ProHelp nebolo oprávnené uzavrieť záložnú zmluvu a nakladať s nehnuteľnosťami dlžníka. Podľa názoru súdu sa dlžník uzavretím dohody o splnomocnení reálne vopred vzdal práva na účinnú právnu ochranu, a to či už z nevedomosti alebo nemožnosti vplývať na obsah zmluvy o úvere v spojení s obsahom dohody o splnomocnení, čo je v podmienkach právneho štátu neprijateľné a v rozpore s dobrými mravmi. Súd ďalej má za to, že výška zabezpečovanej pohľadávky spolu s príslušenstvom uvedená v Zmluve o úvere č. 705802728 zo dňa 07.05.2013 a hodnota predmetu Zmluvy o zriadení záložného práva č. 251/2014 - ŠTE sú v nevyváženom pomere, nakoľko hodnota predmetu zmluvy o zriadení záložného práva je neporovnateľne vyššia ako je celková výška zabezpečovanej pohľadávky s príslušenstvom. Takéto dojednanie spôsobuje absolútnu neplatnosť právneho úkonu v zmysle § 39 Občianskeho zákonníka. Súd uvádza, že predmetná zmluva o zriadení záložného práva nerešpektuje požiadavku vyváženosti vzájomného vzťahu medzi predmetom zmluvy o úvere a predmetom zmluvy o zriadení záložného práva. Z uvedených dôvodov preto súd podľa § 250q ods.2 O.s.p. preskúmavané rozhodnutie odporcu ako vecne správne a vydané v súlade s citovanými zákonnými ustanoveniami potvrdil. O trovách konania súd rozhodol v zmysle § 250k ods.1 O.s.p. s použitím § 250l ods.2 O.s.p. tak, že navrhovateľovi, ktorý nemal v konaní úspech, právo na náhradu trov nepriznal. Neúspešnému navrhovateľovi vznikla povinnosť zaplatiť súdny poplatok podľa § 2 ods.4 druhá veta v spojení s § 5 ods.1 písm.h) zákona č. 71/1992 Zb. o súdnych poplatkoch a poplatku za výpis z registra trestov v znení neskorších predpisov, a preto mu súd uložil uhradiť súdny poplatok v sume 35,-- eur určenej podľa položky č. 10e) sadzobníka súdnych poplatkov tvoriaceho prílohu zákona č. 71/1992 Zb.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https://www.kauzis.sk/judikatura/r/ECLI:SK:KSKE:2015:7014201210.1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