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Košice sp. zn. 10Sp/2/2014 z 16. 2. 2015</w:t>
      </w:r>
    </w:p>
    <w:p>
      <w:r>
        <w:t>Opravné uznesenie Krajského súdu Košice z 16. februára 2015, sp. zn. 10Sp/2/2014, ECLI:SK:KSKE:2015:7014201367.3</w:t>
      </w:r>
    </w:p>
    <w:p>
      <w:r>
        <w:t>Súd: Krajský súd Košice</w:t>
      </w:r>
    </w:p>
    <w:p>
      <w:r>
        <w:t>Spisová značka: 10Sp/2/2014</w:t>
      </w:r>
    </w:p>
    <w:p>
      <w:r>
        <w:t>ECLI: ECLI:SK:KSKE:2015:7014201367.3</w:t>
      </w:r>
    </w:p>
    <w:p>
      <w:r>
        <w:t>Dátum vydania: 16. 2. 2015</w:t>
      </w:r>
    </w:p>
    <w:p>
      <w:r>
        <w:t>Forma: Opravné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10Sp/2/2014 Identifikačné číslo súdneho spisu: 7014201367 Dátum vydania rozhodnutia: 17. 02. 2015 Meno a priezvisko sudcu, VSÚ: JUDr. Pavol Tkáč ECLI: ECLI:SK:KSKE:2015:7014201367.3</w:t>
      </w:r>
    </w:p>
    <w:p>
      <w:r>
        <w:t>Opravné uznesenie Krajský súd v Košiciach v právnej veci navrhovateľky POHOTOVOSŤ, s.r.o., Pribinova č. 25, Bratislava, proti odporcovi Okresnému úradu Michalovce, katastrálnemu odboru, S. Chalupku č. 18, za účasti E. Y., L. Y. P. Č.. XX, o preskúmanie rozhodnutia odporcu č. V 3224/2013-Zm-El zo dňa 06.11.2013 takto</w:t>
      </w:r>
    </w:p>
    <w:p>
      <w:r>
        <w:t>r o z h o d o l :</w:t>
      </w:r>
    </w:p>
    <w:p>
      <w:r>
        <w:t>O p r a v u j e rozsudok Krajského súdu v Košiciach zo dňa 12.01.2015 č.k. 10So/2/2014-22 tak, že: - v úvodnej časti rozsudku namiesto nesprávne uvedeného krstného mena účastníčky konania : „Java“ správne krstné meno účastníčky konania je : „Jana“, - namiesto nesprávneho číselného označenia rozhodnutia odporcu : „č. V 3326/2013 - Zm-El“ správne číselné označenie rozhodnutia odporcu je : „č. V 3224/2013- Zm-El“ a - vo výroku rozsudku namiesto nesprávneho číselného označenia rozhodnutia odporcu : „č. V 3226/2013 - Zm-El“ správne číselné označenie rozhodnutia odporcu je : „č. V 3224/2013- Zm-El“</w:t>
      </w:r>
    </w:p>
    <w:p>
      <w:r>
        <w:t>o d ô v o d n e n i e :</w:t>
      </w:r>
    </w:p>
    <w:p>
      <w:r>
        <w:t>Krajský súd v Košiciach vydal dňa 12.01.2015 rozsudok č.k. 10SP/2/2014-22, pričom došlo k zrejmej chybe v písaní, keď v úvodnej časti rozsudku bolo uvedené nesprávne krstné meno účastníčky konania: „Java“, a nesprávne číselné označenie rozhodnutia odporcu č.: „V 3326/2013-Zm-El“ a vo výroku rozsudku bolo uvedené nesprávne číselné označenie rozhodnutia odporcu: „V 3226/2013-Zm-El“.</w:t>
      </w:r>
    </w:p>
    <w:p>
      <w:r>
        <w:t>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</w:t>
      </w:r>
    </w:p>
    <w:p>
      <w:r>
        <w:t>V rovnopise rozsudku došlo k uvedeniu zrejmej nesprávnosti, a to tak v označení krstného mena účastníčky konania ako aj v číselnom označení rozhodnutia odporcu, preto súd postupom podľa § 164 O.s.p. vykonal opravu spôsobom, ktorý je uvedený vo výroku tohto uznesenia.</w:t>
      </w:r>
    </w:p>
    <w:p>
      <w:r>
        <w:t>Poučenie:</w:t>
      </w:r>
    </w:p>
    <w:p>
      <w:r>
        <w:t>Proti tomuto uzneseniu je prípustné odvolanie do 15 dní odo dňa jeho doručenia na Najvyšší súd SR v Bratislave prostredníctvom Krajského súdu v Košiciach, a to písomne v dvoch vyhotoveniach.</w:t>
      </w:r>
    </w:p>
    <w:p>
      <w:r>
        <w:t>V odvolaní sa má popri všeobecných náležitostiach (§ 42 ods.3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https://www.kauzis.sk/judikatura/r/ECLI:SK:KSKE:2015:7014201367.3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