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1Sd/38/2015 z 13. 10. 2015</w:t>
      </w:r>
    </w:p>
    <w:p>
      <w:r>
        <w:t>Uznesenie Krajského súdu Košice z 13. októbra 2015, sp. zn. 1Sd/38/2015, ECLI:SK:KSKE:2015:7015200745.2</w:t>
      </w:r>
    </w:p>
    <w:p>
      <w:r>
        <w:t>Súd: Krajský súd Košice</w:t>
      </w:r>
    </w:p>
    <w:p>
      <w:r>
        <w:t>Spisová značka: 1Sd/38/2015</w:t>
      </w:r>
    </w:p>
    <w:p>
      <w:r>
        <w:t>ECLI: ECLI:SK:KSKE:2015:7015200745.2</w:t>
      </w:r>
    </w:p>
    <w:p>
      <w:r>
        <w:t>Dátum vydania: 13. 10. 2015</w:t>
      </w:r>
    </w:p>
    <w:p>
      <w:r>
        <w:t>Forma: Uznesenie</w:t>
      </w:r>
    </w:p>
    <w:p>
      <w:pPr>
        <w:pStyle w:val="Heading2"/>
      </w:pPr>
      <w:r>
        <w:t>Text rozhodnutia</w:t>
      </w:r>
    </w:p>
    <w:p>
      <w:r>
        <w:t>Súd: Krajský súd Košice Spisová značka: 1Sd/38/2015 Identifikačné číslo súdneho spisu: 7015200745 Dátum vydania rozhodnutia: 14. 10. 2015 Meno a priezvisko sudcu, VSÚ: JUDr. Milan Konček ECLI: ECLI:SK:KSKE:2015:7015200745.2 Uznesenie Krajský súd v Košiciach v právnej veci navrhovateľky: H.. H. B., H. XX, H. proti odporkyni: Sociálna poisťovňa, ústredie, Ul. 29. augusta 8, Bratislava, v konaní o sirotský dôchodok takto r o z h o d o l : Z a s t a v u j e konanie. Žiaden z účastníkov nemá právo na náhradu trov konania. o d ô v o d n e n i e : Na základe opravného prostriedku navrhovateľky zo dňa 29.05.2015, podaného proti rozhodnutiu odporkyne zo dňa 18.05.2015 č. XXX XXX XXXX X, odporkyňa vydala nové rozhodnutie zo dňa 06.10.2015 č. XXX XXX XXXX X, ktorým návrhu navrhovateľky celkom vyhovela tým, že odporkyňa naďalej od 10.07.2015 pokračuje vo výplate sirotského dôchodku v sume 177,10 eur mesačne. Ak správny orgán, ktorého rozhodnutie súd preskúmava, vydá nové rozhodnutie, ktorým návrhu celkom vyhovie, súd uznesením konanie zastaví (§ 250o O.s.p.). Z vyššie uvedených dôvodov súd konanie podľa § 250o O.s.p. uznesením zastavil. Rozhodnutie o trovách konania sa opiera o ust. § 146 ods. 1 písm. c) O.s.p. použitého v spojitosti s ust. § 246c O.s.p..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https://www.kauzis.sk/judikatura/r/ECLI:SK:KSKE:2015:7015200745.2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