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2Cb/151/2000 z 14. 2. 2016</w:t>
      </w:r>
    </w:p>
    <w:p>
      <w:r>
        <w:t>Uznesenie Krajského súdu Košice z 14. februára 2016, sp. zn. 2Cb/151/2000, ECLI:SK:KSKE:2016:7000897948.2</w:t>
      </w:r>
    </w:p>
    <w:p>
      <w:r>
        <w:t>Súd: Krajský súd Košice</w:t>
      </w:r>
    </w:p>
    <w:p>
      <w:r>
        <w:t>Spisová značka: 2Cb/151/2000</w:t>
      </w:r>
    </w:p>
    <w:p>
      <w:r>
        <w:t>ECLI: ECLI:SK:KSKE:2016:7000897948.2</w:t>
      </w:r>
    </w:p>
    <w:p>
      <w:r>
        <w:t>Dátum vydania: 14. 2. 2016</w:t>
      </w:r>
    </w:p>
    <w:p>
      <w:r>
        <w:t>Forma: Uznesenie</w:t>
      </w:r>
    </w:p>
    <w:p>
      <w:pPr>
        <w:pStyle w:val="Heading2"/>
      </w:pPr>
      <w:r>
        <w:t>Text rozhodnutia</w:t>
      </w:r>
    </w:p>
    <w:p>
      <w:r>
        <w:t>Súd: Krajský súd Košice Spisová značka: 2Cb/151/2000 Identifikačné číslo súdneho spisu: 7000897948 Dátum vydania rozhodnutia: 15. 02. 2016 Meno a priezvisko sudcu, VSÚ: JUDr. Marta Valková ECLI: ECLI:SK:KSKE:2016:7000897948.2 Uznesenie Krajský súd v Košiciach v právnej veci žalobcu: R. V. v R., a.s., H. XX, P.O.R. XXX, XXX XX R., IČO: XX XXX XXX, zast.: Ing. G. E., Csc., generálnym tajomníkom, proti žalovanému: K. o.c.p., a.s., L. 7, XXX XX L., IČO: XX XXX XXX, o zaplatenie sumy 3.633,13 eur (109 451,80 Sk) s príslušenstvom takto r o z h o d o l : Konanie z a s t a v u j e . Žiaden z účastníkov nemá právo na náhradu trov konania. o d ô v o d n e n i e : Žalobca žalobou doručenou Krajskému súdu v Košiciach dňa 27.10.1999 navrhol, aby súd zaviazal žalovaného zaplatiť žalobcovi 3.633,13 eur (109 451,80 Sk) s úrokom z omeškania vo výške 1% z dlžnej sumy za každý deň omeškania od 5.7.1999 do zaplatenia a náhradu trov konania. Návrh dôvodil neuhradenou faktúrou č. 289/99 v sume 3.633,13 eur (109 451,80 Sk) a úrok z omeškania poplatkovým poriadkom BCPB. Súd zistil, že na majetok žalovaného bol uznesením Krajského súdu v Košiciach sp.zn. 1K/ 133/00 zo dňa 12.12.2000 vyhlásený konkurz a do funkcie správcu konkurznej podstaty bol ustanovený JUDr. C. E., advokát. Krajský súd v Košiciach uznesením zo dňa 26.3.2001 zbavil JUDr. C. E. funkcie správcu a ustanovil JUDr. E. O., T. XXX, D.. V tomto konkurznom konaní si žalobca predmetnú pohľadávku vo výške 3.633,13 eur (109 451,80 Sk) spolu s trovami konania 145,26 eur (4 376,00 Sk) prihlásil ako pohľadávku štvrtej triedy. Spolu si prihláškou zo dňa 6.2.2001 prihlásil 2 pohľadávky vo výške 8.353,59 eur (251 660,20 Sk). Na prieskumnom pojednávaní dňa 29.6.2001 správca konkurznej podstaty JUDr. E. O. túto pohľadávku žalobcu vo výške 3.633,13 eur (109 451,80 Sk) v celom rozsahu uznal (spolu 8.353,59 eur - 251 660,20 Sk) ako pohľadávku 4. triedy. Prihlásenú pohľadávku žalobcu nepoprel ani žiaden z konkurzných veriteľov. Podľa § 45 ods. 2 zák. č. 328/1991 Zb. o konkurze a vyrovnaní v znení neskorších predpisov na základe zoznamu prihlášok možno po právoplatnosti uznesenia o zrušení konkurzu viesť pre zistenú pohľadávku výkon rozhodnutia alebo exekúciu na majetok úpadcu. Podľa § 23 ods. 1 veta prvá zák. č. 328/1991 Zb. o konkurze a vyrovnaní pohľadávka sa pokladá za zistenú, ak ju nepoprel správca ani žiaden z konkurzných veriteľov. V prejednávanej veci teda pohľadávka žalobcu 3.633,13 eur (109 451,80 Sk) spolu s trovami konania 145,26 eur (4 376,00 Sk), uplatnená v konkurznom konaní sa pokladá za zistenú. Podľa § 83 Občiansky súdny poriadok (ďalej len O.s.p.) začatie konania bráni tomu, aby o tej istej veci prebiehalo na súde iné konanie. Z citovaného ustanovenia teda vyplýva, že nemôže prebiehať ďalšie konanie, pretože pohľadávka žalobcu bola v konkurze zistená a po zrušení konkurzu na takto zistenú pohľadávku možno automaticky viesť výkon rozhodnutia alebo exekúciu (§ 45 ods. 2 zák. č. 328/1991 Zb. o konkurze a vyrovnaní). Rozhodnutie v tejto veci by totiž znamenalo ďalší exekučný titul pre tú istú pohľadávku a táto skutočnosť by bola v rozpore s ustanovením § 159 ods. 3 O.s.p., podľa ktorého len čo sa o veci právoplatne rozhodlo, nemôže sa prejednávať znova. Podľa § 103 O.s.p. kedykoľvek za konania prihliada súd na to, či sú splnené podmienky, za ktorých môže konať vo veci (podmienky konania). Podľa § 104 ods. 1 veta prvá O.s.p., ak ide o taký nedostatok podmienky konania, ktorý nemožno odstrániť, súd konanie zastaví. Z uvedených dôvodov súd konanie podľa § 104 ods. 1 O.s.p. s použitím § 83 O.s.p. zastavil, pretože ide o taký nedostatok podmienky konania, ktorý nemožno odstrániť. O náhrade trov konania súd rozhodol podľa § 146 ods. 1 písm. c) O.s.p., podľa ktorého žiaden z účastníkov nemá právo na náhradu trov konania podľa jeho výsledku, ak konanie bolo zastavené. Peňažné sumy v slovenskej mene, ktoré sú uvedené v rozhodnutiach súdov, sa odo dňa zavedenia eura považujú za peňažné sumy v eurách a to v prepočte so zaokrúhlením podľa konverzného kurzu (§ 9 ods. 2 zákona č. 659/2007 Z.z. o zavedení meny euro v Slovenskej republike). Poučenie: Proti tomuto uzneseniu možno podať odvolanie do 15 dní odo dňa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https://www.kauzis.sk/judikatura/r/ECLI:SK:KSKE:2016:7000897948.2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