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11Cb/1051/2001 z 25. 4. 2016</w:t>
      </w:r>
    </w:p>
    <w:p>
      <w:r>
        <w:t>Uznesenie Krajského súdu Košice z 25. apríla 2016, sp. zn. 11Cb/1051/2001, ECLI:SK:KSKE:2016:7001899205.2</w:t>
      </w:r>
    </w:p>
    <w:p>
      <w:r>
        <w:t>Súd: Krajský súd Košice</w:t>
      </w:r>
    </w:p>
    <w:p>
      <w:r>
        <w:t>Spisová značka: 11Cb/1051/2001</w:t>
      </w:r>
    </w:p>
    <w:p>
      <w:r>
        <w:t>ECLI: ECLI:SK:KSKE:2016:7001899205.2</w:t>
      </w:r>
    </w:p>
    <w:p>
      <w:r>
        <w:t>Dátum vydania: 25. 4. 2016</w:t>
      </w:r>
    </w:p>
    <w:p>
      <w:r>
        <w:t>Forma: Uznesenie</w:t>
      </w:r>
    </w:p>
    <w:p>
      <w:pPr>
        <w:pStyle w:val="Heading2"/>
      </w:pPr>
      <w:r>
        <w:t>Text rozhodnutia</w:t>
      </w:r>
    </w:p>
    <w:p>
      <w:r>
        <w:t>Súd: Krajský súd Košice Spisová značka: 11Cb/1051/2001 Identifikačné číslo súdneho spisu: 7001899205 Dátum vydania rozhodnutia: 26. 04. 2016 Meno a priezvisko sudcu, VSÚ: JUDr. Marta Valková ECLI: ECLI:SK:KSKE:2016:7001899205.2 Uznesenie Krajský súd v Košiciach v právnej veci žalobcu: H. P., a.s., V. XX/A, XXX XX V., IČO: XX XXX XXX, proti žalovanému: C. N., s.r.o. v konkurze, L. trieda XX, XXX XX M., IČO: XX XXX XXX v konaní o 424,92 eur (12 801,00 Sk) s príslušenstvom takto r o z h o d o l : Konanie z a s t a v u j e . Žalobcovi v r a c i a súdny poplatok za podaný návrh vo výške 14,54 eur prostredníctvom Slovenskej pošty, a. s., CVFT, OSA, Thurzova 1, 042 21 Košice. Žiaden z účastníkov nemá právo na náhradu trov konania. o d ô v o d n e n i e : Žalobca návrhom zo dňa 27.11.2001 uplatnil proti žalovanému zaplatenie peňažnej sumy 12 801,00 Sk s 17,6% úrokom z omeškania ročne od 7.3.2001 do zaplatenia a náhradu trov konania, všetko do 3 dní od právoplatnosti rozhodnutia. Návrh dôvodil uzavretím poistnej zmluvy č. 22 6 27 dňa 8.12.199 o poistení colného dlhu. Dlžné poistné zrušené dňom 6.3.2001 predstavovalo sumu 12 801,00 Sk s prísl.. V priebehu konania bol na majetok úpadcu - žalovaného uznesením Krajského súdu v Košiciach č.k. 3K/131/2001-16 zo dňa 29.1.2002 vyhlásený konkurz, čím sa toto konanie zo zákona prerušilo. V konkurznom konaní správca konkurznej podstaty pohľadávku veriteľa -žalobcu v sume 12 801,00 Sk s prísl., ktorú si uplatnil žalobou zo dňa 27.11.2001, v celom rozsahu uznal s uspokojením v 1. triede. Podaním zo dňa 8.4.2016, doručeným súdu dňa 15.4.2016, vzal žalobca návrh na začatie konania v celom rozsahu späť. Podľa § 96 ods. 1 O.s.p. navrhovateľ môže vziať za konania späť návrh na jeho začatie, a to sčasti alebo celkom. Ak je návrh vzatý späť celkom, súd konanie zastaví. Ak je návrh vzatý späť sčasti, súd konanie v tejto časti zastaví. Pretože žalobca vzal návrh na začatie konania v celom rozsahu späť, súd v súlade s ustanovením § 96 ods. 1 O.s.p. konanie zastavil. Podľa § 11 ods. 3 zák. č. 71/1992 Zb. o súdnych poplatkoch v platnom znení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Pretože konanie sa zastavilo, súd v súlade s ustanovením § 11 ods. 3 zák. č. 71/1992 Zb. rozhodol o vrátení zaplateného súdneho poplatku žalobcovi, po jeho krátení podľa § 11 ods. 4 zák. č. 71/1992 Zb. v platnom znení (žalobca zaplatil súdny poplatok 640,00 Sk dňa 27.11.2001 kolkovými známkami, krátený o 6,70 eur, po prepočte na menu euro v Slovenskej republike 21,24 eur - 6,70 eur 14,54 eur). Súdny poplatok žalobcovi vráti Slovenská pošta, a. s., CVFT, OSA, Thurzova 1, Košice do 30 dní od doručenia právoplatného rozhodnutia o jeho vrátení. O náhrade trov konania súd rozhodol podľa § 146 ods. 1 písm. c) O.s.p., podľa ktorého žiaden z účastníkov nemá právo na náhradu trov konania podľa jeho výsledku, ak konanie bolo zastavené. Peňažné sumy v slovenskej mene, ktoré sú uvedené v rozhodnutiach súdov, sa odo dňa zavedenia eura považujú za peňažné sumy v eurách a to v prepočte so zaokrúhlením podľa konverzného kurzu (§ 9 ods. 2 zákona č. 659/2007 Z.z. o zavedení meny euro v Slovenskej republike). Poučenie: Odvolanie sa podáva do 15 dní od doručenia rozhodnutia na súde, proti rozhodnutiu ktorého smeruje.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https://www.kauzis.sk/judikatura/r/ECLI:SK:KSKE:2016:7001899205.2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