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3K/18/2003 z 13. 4. 2016</w:t>
      </w:r>
    </w:p>
    <w:p>
      <w:r>
        <w:t>Uznesenie Krajského súdu Košice z 13. apríla 2016, sp. zn. 3K/18/2003, ECLI:SK:KSKE:2016:7003897979.2</w:t>
      </w:r>
    </w:p>
    <w:p>
      <w:r>
        <w:t>Súd: Krajský súd Košice</w:t>
      </w:r>
    </w:p>
    <w:p>
      <w:r>
        <w:t>Spisová značka: 3K/18/2003</w:t>
      </w:r>
    </w:p>
    <w:p>
      <w:r>
        <w:t>ECLI: ECLI:SK:KSKE:2016:7003897979.2</w:t>
      </w:r>
    </w:p>
    <w:p>
      <w:r>
        <w:t>Dátum vydania: 13. 4.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Košice Spisová značka: 3K/18/2003 Identifikačné číslo súdneho spisu: 7003897979 Dátum vydania rozhodnutia: 14. 04. 2016 Meno a priezvisko sudcu, VSÚ: JUDr. Roman Rizman ECLI: ECLI:SK:KSKE:2016:7003897979.2 Uznesenie Krajský súd v Košiciach v konkurznej veci úpadcu: Priemyselná výrobňa krmív, s.r.o., Kendice 146, IČO: 36 457 388, takto r o z h o d o l : Z r u š u j e konkurz vyhlásený na majetok úpadcu: Priemyselná výrobňa krmív, s.r.o., Kendice 146, IČO: 36 457 388. Z b a v u j e doc. Ing. Alexandru Chapčákovú, PhD., U. XX, P. funkcie správcu konkurznej podstaty. o d ô v o d n e n i e : Krajský súd v Košiciach uznesením zo dňa 26.6.2003, č. k. 3K/18/2003-20 vyhlásil konkurz na majetok dlžníka a za správcu konkurznej podstaty ustanovil JUDr. Ing. Dezidera Jančíka, E. 2, P.. Uznesením zo dňa 20.4.2004, č. k. 3K/18/2003-69 súd do funkcie nového správcu konkurznej podstaty ustanovil Ing. Alexandru Chapčákovú, PhD., U. XX, P.. Po speňažení majetku a schválení konečnej správy súd rozvrhovým uznesením rozvrhol výťažok. Podaním doručeným súdu dňa 6.11.2015 správca konkurznej podstaty oznámil súdu, že rozvrhové uznesenie splnil. Podľa § 44 ods. 1 písm. b) ZKV súd zruší uznesením konkurz, v ktorom nedošlo k potvrdeniu núteného vyrovnania po splnení rozvrhového uznesenia. Z uvedených dôvodov súd konkurz zrušil a zároveň podľa § 44 ods. 4 ZKV zbavil správcu jeho funkcie. O odmene správcu bolo rozhodnuté rozvrhovým uznesením. Správca je povinný písomne oznámiť súdu do 30 dní od právoplatnosti zrušenia konkurzu, či uzavrel účtovné knihy a zostavil účtovnú závierku. Poučenie: Proti tomuto uzneseniu možno podať odvolanie do 30 dní odo dňa jeho zverejnenia v Obchodnom vestníku na Krajský súd v Košiciach.</w:t>
      </w:r>
    </w:p>
    <w:p/>
    <w:p>
      <w:r>
        <w:t>Zdroj: KAUZIS.SK – https://www.kauzis.sk/judikatura/r/ECLI:SK:KSKE:2016:7003897979.2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