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15CoE/254/2016 z 20. 12. 2016</w:t>
      </w:r>
    </w:p>
    <w:p>
      <w:r>
        <w:t>Uznesenie Krajského súdu Košice z 20. decembra 2016, sp. zn. 15CoE/254/2016, ECLI:SK:KSKE:2016:7215212449.1</w:t>
      </w:r>
    </w:p>
    <w:p>
      <w:r>
        <w:t>Súd: Krajský súd Košice</w:t>
      </w:r>
    </w:p>
    <w:p>
      <w:r>
        <w:t>Spisová značka: 15CoE/254/2016</w:t>
      </w:r>
    </w:p>
    <w:p>
      <w:r>
        <w:t>ECLI: ECLI:SK:KSKE:2016:7215212449.1</w:t>
      </w:r>
    </w:p>
    <w:p>
      <w:r>
        <w:t>Dátum vydania: 20. 12. 2016</w:t>
      </w:r>
    </w:p>
    <w:p>
      <w:r>
        <w:t>Forma: Uznesenie</w:t>
      </w:r>
    </w:p>
    <w:p>
      <w:r>
        <w:t>Oblasť práva: Rodinné právo</w:t>
      </w:r>
    </w:p>
    <w:p>
      <w:pPr>
        <w:pStyle w:val="Heading2"/>
      </w:pPr>
      <w:r>
        <w:t>Text rozhodnutia</w:t>
      </w:r>
    </w:p>
    <w:p>
      <w:r>
        <w:t>Súd: Krajský súd Košice Spisová značka: 15CoE/254/2016 Identifikačné číslo súdneho spisu: 7215212449 Dátum vydania rozhodnutia: 21. 12. 2016 Meno a priezvisko sudcu, VSÚ: JUDr. Andrej Šalata ECLI: ECLI:SK:KSKE:2016:7215212449.1 Uznesenie Krajský súd v Košiciach v senáte zloženom z predsedu senátu JUDr. Andreja Šalatu a členov JUDr. Adriany Murínovej a JUDr. Jána Slebodníka v exekučnej veci oprávneného PRO CIVITAS s.r.o., Bratislava, Vajnorská č. 100/A, IČO: 45 869 464, zast. JUDr. Veronikou Kubrikovou, PhD., advokátkou, Bratislava, Martinčekova 13, proti povinnému B. W., G.. XX.X.XXXX, C.T., O. XXXX/X, v konaní vedenom pred súdnou exekútorkou Mgr. Janou Virličovou, Bratislava, Vajnorská č. 100/A, o vymoženie 5.709,01 eur s príslušenstvom, o odvolaní oprávneného proti uzneseniu 49Er/1802/2015-15 z 29.6.2015 Okresného súdu Košice II r o z h o d o l : P o t v r d z u j e uznesenie súdu prvej inštancie. Stranám právo na náhradu trov odvolacieho konania n e p r i z n á v a. o d ô v o d n e n i e : 1. Súd prvej inštancie (ďalej len „súd“) napadnutým uznesením žiadosť súdnej exekútorky o udelenie poverenia na vykonanie exekúcie zamietol. 2. V odôvodnení rozhodnutia uviedol, že mu bola 28.4.2015 doručená žiadosť súdnej exekútorky o udelenie poverenia na vykonanie exekúcie na vymoženie istiny 5.709,01 eura s príslušenstvom na základe návrhu oprávneného na vykonanie exekúcie a exekučného titulu, ktorým je rozhodcovský rozsudok Stáleho rozhodcovského súdu pri Rozhodcovskej, arbitrážnej a mediačnej, a.s., Bratislava sp. zn. IA-C/1112/0015 z 21.6.2013. Rozhodcovský rozsudok bol podľa jeho odôvodnenia vydaný na základe Zmluvy o úvere č. 0727250309 uzavretej 26.10.2009 medzi právnym predchodcom oprávneného (Poštová banka, a.s.) a povinným. V zmysle tejto zmluvy bol povinnému poskytnutý úver vo výške 6.100 €. Právomoc rozhodcovského súdu - rozhodcu na rozhodovanie predmetného sporu bola daná v zmysle článku 10.2.2 všeobecných obchodných podmienok (VOP) s použitím článku 3 bod 7 Zmluvy o úvere- rozhodcovská doložka. 3. Súd prvej inštancie vec právne posúdil podľa § 44 ods. 1, 2, 3, § 41 ods. 2 písm. c/ a d/ zákona č. 233/1995 Z. z. o súdnych exekútoroch a exekučnej činnosti (Exekučný poriadok), § 73 ods. 1, § 70, § 3 ods. 1, ods. 2, § 2 ods. 1 zákona č. 335/2014 Z. z. o spotrebiteľskom rozhodcovskom konaní, § 52 ods. 1, 3, 4 Občianskeho zákonníka (ďalej len „OZ“) a uviedol, že úver poskytnutý na základe Zmluvy o úvere je spotrebiteľským úverom. Súd prvej inštancie uviedol, že v rozhodnutí rozhodcovského súdu sa nachádza citácia článku 3 ods. 7 zmluvy o úvere, v ktorej je uvedené: ,,Zmluvné strany sa dohodli, že všetky spory, ktoré vzniknú z tejto zmluvy, vrátane sporov o jej vznik, platnosť a výklad, budú rozhodované v súlade s rozhodcovskou doložkou uvedenou vo Všeobecných obchodných podmienkach.“ Zdôraznil, že spotrebiteľská rozhodcovská zmluva musí byť písomná, obsahovo a formálne oddelená od spotrebiteľskej zmluvy a nesmie obsahovať dojednania, ktoré nesúvisia so spotrebiteľským rozhodcovským konaním. Keďže tieto podmienky v predmetnej veci nie sú splnené, rozhodcovská doložka tým spôsobila značnú nerovnováhu v právach a povinnostiach zmluvných strán v neprospech spotrebiteľa. Na základe uvedeného súd prvej inštancie posúdil rozhodcovskú doložku ako neplatnú. Vzhľadom na neplatnosť rozhodcovskej doložky, na základe ktorej sa uskutočnilo rozhodcovské konanie, rozhodcovský rozsudok v ňom vydaný nie je spôsobilým exekučným titulom, a preto súd prvej inštancie žiadosť o udelenie poverenia na vykonanie exekúcie zamietol. 4. Proti uzneseniu súdu prvej inštancie podal v zákonnej lehote odvolanie oprávnený a žiadal, aby odvolací súd zmenil napadnuté uznesenie tak, že žiadosti súdneho exekútora o udelenie poverenia na vykonanie exekúcie vyhovuje, alternatívne, aby príslušný súd napadnuté uznesenie v celom rozsahu zrušil a vec vrátil súdu prvej inštancie na ďalšie konanie. 5. Oprávnený namietal, že v danom konaní došlo k vadám uvedeným v § 221 ods. 1 (§ 205 ods. 2 písm. a/ O.s.p.), že súd prvej inštancie dospel na základe vykonaných dôkazov k nesprávnym skutkovým zisteniam (§ 205 ods. 2 písm. d/ O.s.p.), že rozhodnutie súdu prvej inštancie vychádza z nesprávneho právneho posúdenia veci (§ 205 ods. 2 písm. f/ O.s.p.), že doteraz zistený skutkový stav neobstojí, pretože sú tu ďalšie skutočnosti alebo iné dôkazy, ktoré doteraz neboli uplatnené (§ 205 ods. 2 písm. e/ O.s.p.), že v tej istej veci sa už prv právoplatne rozhodlo alebo v tej istej veci sa už prv začalo konanie (§ 221 ods. 1 písm. d/ O.s.p.), že účastníkovi konania sa postupom súdu odňala možnosť konať pred súdom (§ 221 ods. 1 písm. f/ O.s.p.) a že súd prvého stupňa nesprávne vec právne posúdil tým, že nepoužil správne ustanovenie právneho predpisu a nedostatočne zistil skutkový stav (§ 221 ods. 1 písm. h/ O.s.p.). Poukázal na § 44 ods. 2 zákona č. 233/1995 Z.z. o súdnych exekútoroch a exekučnej činnosti (ďalej len „Exekučný poriadok“)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Exekučný súd pri skúmaní rozhodcovského rozsudku ako exekučného titulu nie je vecne príslušný vo veci konať či už ako súd vyššej inštancie, kasačný súd alebo súd konajúci o opravnom prostriedku. Rozsah právomoci exekučného súdu je daný aj § 45 ZoRK.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výrok právoplatného rozsudku je záväzný pre účastníkov a pre všetky orgány, čím tvorí prekážku „res iudicata“. Tiež poukázal na § 93b ods. 1 zákona č. 483/2001 Z. z. o bankách, ktoré ukladalo povinnosť právnemu predchodcovi oprávneného (Poštová banka, a.s.) ponúknuť klientovi návrh rozhodcovskej zmluvy s tým, že klientovi je daná možnosť neprijať túto zákonom stanovenú ponuku. V ďalšom namietal, že súd prvej inštancie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povinnej pred exekučným súdom, ktorý nahrádzal pasivitu povinnej. 6. Súdna exekútorka a povinný zostali v odvolacom konaní nečinní. 7. Dňa 1. júla 2016 nadobudol účinnosť zákon č. 160/2015 Z. z. Civilný sporový poriadok, ktorý platí aj na konania začaté predo dňom jeho účinnosti (§ 470 ods. 1 CSP). 8. Podľa § 470 ods. 2 veta prvá CSP právne účinky úkonov, ktoré v konaní nastali predo dňom nadobudnutia tohto zákona, zostávajú zachované. 9.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 385 ods. 1 CSP). Po preskúmaní uznesenia dospel k záveru, že odvolanie oprávneného nie je dôvodné. 10. Oprávnený v podanom odvolaní namietal rozsah prieskumnej právomoci exekučného súdu vo vzťahu k rozhodcovskému rozsudku a nedôvodné posúdenie rozhodcovskej doložky ako neprijateľnej, a teda neplatnej podmienky. 11. Odvolací súd z pripojeného spisu zistil, že právna predchodkyňa oprávneného (Poštová banka, a.s.) a povinný uzavreli 26.10.2009 zmluvu o úvere č. 0727250309 na základe ktorej právna predchodkyňa oprávneného poskytla povinnému úver vo výške 6.100 €, ktorý sa povinný zaviazal vrátiť v 70 mesačných splátkach po 151,27 eura (ďalej len „zmluva o úvere“). V posudzovanom prípade je exekučným titulom rozhodcovský rozsudok Stáleho rozhodcovského súdu zriadeného pri Rozhodcovskej, arbitrážnej a mediačnej, a.s. z 21.6.2013, sp. zn. IA-C/1112/0015. Právomoc rozhodcovského súdu vo veci konať a vydať predmetný rozsudok zakladala rozhodcovská doložka uvedená vo Všeobecných obchodných podmienkach (ďalej len „VOP“), ktoré boli súčasťou zmluvy o úvere. 12. Pokiaľ ide o oprávneným tvrdenú materiálnu stránku právoplatnosti rozhodcovského rozsudku odvolací súd uvádza, že táto nie je bezvýnimočná, ale z vážnych, v zákone stanovených dôvodov existujú z nej výnimky. Exekučný poriadok účinný ku dňu uzavretia zmluvy o úvere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13. Nakoľko v tomto prípade ide o spotrebiteľský spor, je zároveň potrebné poukázať na skutočnosť, že aj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a to napr. aj v rozsudku z 6.10.2009 vo veci Asturcom Telecomunicaciones SL, kde zdôraznil povinnosť exekučného súdu preskúmať rozhodcovskú doložku, na základe ktorej bol vydaný exekučný titul. V rozhodnutí uviedol, že smernica Rady č. 93/13/EHS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14.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15. Nie je preto dôvodná námietka oprávneného, že súd pri preskúmavaní exekučného titulu prekročil rámec svojej preskúmavacej činnosti zverenej mu Exekučným poriadkom. 16. K namietanému odňatiu možnosti konať pred súdom odvolací súd uvádza, že pri posudzovaní platnosti rozhodcovskej doložky, na základe ktorej bol vydaný exekučný titul, sa vychádza predovšetkým z tvrdení oprávneného a povinnej, z predložených listín a z exekučného titulu. V tomto štádiu súd nevykonáva dokazovanie, postačujúce je totiž, ak sú rozhodujúce skutočnosti dostatočne osvedčené okolnosťami vyplývajúcimi zo spisu, vrátane do neho založených listín. Vzhľadom na to oboznamovanie sa s obsahom listín, ktoré je zamerané na posúdenie splnenia podmienok konania a predpokladov pre zastavenie exekúcie sa nemusí vykonávať na pojednávaní a za prítomnosti oprávneného a povinnej. 17. Pokiaľ oprávnený v návrhu na vykonanie exekúcie označí za exekučný titul rozsudok rozhodcovského súdu, je exekučný súd oprávnený a zároveň povinný riešiť otázku, či rozhodcovské konanie prebehlo na základe uzavretej rozhodcovskej zmluvy (viď uznesenie Najvyššieho súdu Slovenskej republiky z 9. februára 2012, sp. zn. 3 Cdo 122/2011). 18. V posudzovanom prípade je exekučným titulom rozhodcovský rozsudok Stáleho rozhodcovského súdu zriadeného pri Rozhodcovská, arbitrážna a mediačná, a.s. z 21.6.2013 sp. zn. IA-C/1112/0015. Vychádzajúc z odôvodnenia predmetného rozhodcovského rozsudku právomoc rozhodcovského súdu vo veci konať a vydať predmetný rozsudok zakladala rozhodcovská doložka, nachádzajúca sa vo Všeobecných obchodných podmienkach k úverovej zmluve z 26.10.2009. V predmetnom spise síce absentujú Všeobecné obchodné podmienky k úverovej zmluve, avšak ich obsah je z činnosti súdu známy, t. z. súd bol oboznámený s rozhodcovskou doložkou zakomponovanou vo Všeobecných obchodných podmienkach. 19. Podľa bodu 10.2.2 Všeobecných obchodných podmienok (ďalej len „VOP“), banka a klient sa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20. Pokiaľ ide o námietku oprávneného, že je vylúčené a v rozpore s Ústavou SR priamo vyvodzovať práva a povinnosti zo Smernice Rady č. 93/13/EHS o nekalých podmienkach v spotrebiteľských zmluvách, odvolací súd uvádza, že citovaná smernica v čl. 8 umožnila členským štátom prijať alebo si ponechať prísnejšie opatrenia kompatibilné so zmluvou v oblasti obsiahnutej touto smernicou s cieľom zabezpečenia maximálneho stupňa ochrany spotrebiteľa. Pod takýmto opatrením môžeme chápať inštitút neprijateľných podmienok obsiahnutý v § 53 ods. 4 OZ, a konkrétne § 53 ods. 4 písm. r/ OZ, ktorý upravuje danú problematiku prísnejšie ako v samotnej smernici za účelom dosiahnutia maximálnej ochrany spotrebiteľa. 21. Podľa § 53 ods. 1 veta prvá OZ účinného ku dňu uzavretia zmluvy o úvere, spotrebiteľské zmluvy nesmú obsahovať ustanovenia, ktoré spôsobujú značnú nerovnováhu v právach a povinnostiach zmluvných strán v neprospech spotrebiteľa (ďalej len "neprijateľná podmienka"). 22. Podľa § 53 ods. 4 písm. r/ OZ účinného ku dňu uzavretia zmluvy o úvere, za neprijateľné podmienky uvedené v spotrebiteľskej zmluve sa považujú najmä ustanovenia, ktoré vyžadujú v rámci dojednanej rozhodcovskej doložky od spotrebiteľa, aby spory s dodávateľom riešil výlučne v rozhodcovskom konaní. 23. Podľa § 53 ods. 5 OZ účinného ku dňu uzavretia zmluvy o úvere, neprijateľné podmienky upravené v spotrebiteľských zmluvách sú neplatné. 24. Pokiaľ ide o samotné znenie rozhodcovskej doložky tak, ako vyplýva zo VOP predložených oprávneným, odvolací súd sa v plnom rozsahu stotožňuje s jej posúdením súdom prvej inštancie a má za to, že táto nebola individuálne vyjednaná, bola súčasťou predtlačeného formulára vypracovaného poskytovateľom úveru, v danom prípade Poštovej banky, a.s. ako právnym predchodcom oprávneného a povinná nemala reálnu možnosť túto zmeniť. Z množstva exekučných vecí odvolací súd zistil, že rozhodcovské doložky sú uvedené v obchodných podmienkach pre úver alebo vo VOP, ktoré sú rozsiahle, takže spotrebiteľ ani nie je reálne schopný sa s týmito riadne oboznámiť a odvolací súd v ani jednej z prejednávaných vecí nezistil, že by spotrebiteľ uplatnil nejakú výhradu k zmluve alebo obchodným podmienkam. 25. K námietke oprávneného, že zákonná úprava (§ 93b ods. 1 zákona č. 483/2001 Z.z. o bankách) dáva bankám povinnosť spotrebiteľovi ponúknuť riešenie sporov rozhodcovským súdom odvolací súd uvádza, že ide o poučovaciu povinnosť, ale nie povinnosť takýto spôsob rozhodovania sporov spotrebiteľom vnútiť. Odvolací súd sa stotožňuje s tvrdením oprávneného, že z právnej úpravy nevyplýva, že spotrebiteľské spory nemožno rozhodovať v rozhodcovskom konaní, ale k tomu uvádza, že pri dohode o takomto spôsobe riešenia sporov má byť spotrebiteľ, ktorý nie je podnikateľom a nepozná právnu úpravu takéhoto konania ako ani vnútorné predpisy rozhodcovských súdov, podrobne oboznámený s takýmto konaním, aby mal možnosť si vybrať, či spor s oprávneným, ako dodávateľom, bude riešiť v rozhodcovskom konaní alebo v konaní pred všeobecným súdom. 26. Rozhodcovská doložka je okrem vyššie uvedených skutočností neplatná aj pre nedodržanie zákonom predpísanej písomnej formy podľa § 4 ods. 2 ZoRK. Totiž VOP, v ktorých je obsiahnutá rozhodcovská doložka, neboli podpísané zmluvnými stranami, preto rozhodcovskú doložku v nich uvedenú nie je možné posúdiť ako platne dohodnutú. Uvedený záver súdu podporuje aj uznesenie Najvyššieho súdu Slovenskej republiky z 30.11.2011, sp. zn. 2Cdo 245/2010. 27. Vzhľadom na všetky vyššie uvedené skutočnosti má odvolací súd za preukázané, že rozhodcovské konanie, ktorého výsledkom je exekučný titul, sa uskutočnilo bez riadneho zmocnenia zo strany zmluvných strán, nakoľko rozhodcovská doložka nebola platne dohodnutá a okrem toho jej znenie uvedené vo VOP bolo v čase jej uzatvárania neprijateľnou podmienkou v zmysle § 53 OZ a ako taká bola už od počiatku neplatnou podľa § 53 ods. 5 OZ. Rozhodcovský rozsudok vydaný v tomto konaní preto nemôže byť spôsobilým exekučným titulom na vykonanie exekúcie. 28. Z uvedených dôvodov odvolací súd napadnuté uznesenie ako vecne správne podľa § 387 ods. 1 CSP potvrdil. 29. O nároku na náhradu trov odvolacieho konania rozhodol odvolací súd podľa § 396 ods. 1 CSP v spojení s § 255 ods. 1 CSP tak, že účastníkom právo na náhradu trov odvolacieho konania nepriznal, nakoľko oprávnený nemal v tomto konaní úspech a povinnému preukázateľne žiadne trovy odvolacieho konania nevznikli. 30. Pomer hlasov, akým bolo rozhodnutie prijaté 3:0 (§ 393 ods. 2 druhá veta CSP). Poučenie: Proti tomuto uzneseniu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https://www.kauzis.sk/judikatura/r/ECLI:SK:KSKE:2016:7215212449.1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