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16CoE/478/2016 z 30. 10. 2016</w:t>
      </w:r>
    </w:p>
    <w:p>
      <w:r>
        <w:t>Uznesenie Krajského súdu Košice z 30. októbra 2016, sp. zn. 16CoE/478/2016, ECLI:SK:KSKE:2016:7615212226.1</w:t>
      </w:r>
    </w:p>
    <w:p>
      <w:r>
        <w:t>Súd: Krajský súd Košice</w:t>
      </w:r>
    </w:p>
    <w:p>
      <w:r>
        <w:t>Spisová značka: 16CoE/478/2016</w:t>
      </w:r>
    </w:p>
    <w:p>
      <w:r>
        <w:t>ECLI: ECLI:SK:KSKE:2016:7615212226.1</w:t>
      </w:r>
    </w:p>
    <w:p>
      <w:r>
        <w:t>Dátum vydania: 30. 10. 2016</w:t>
      </w:r>
    </w:p>
    <w:p>
      <w:r>
        <w:t>Forma: Uznesenie</w:t>
      </w:r>
    </w:p>
    <w:p>
      <w:r>
        <w:t>Oblasť práva: Občianske právo</w:t>
      </w:r>
    </w:p>
    <w:p>
      <w:pPr>
        <w:pStyle w:val="Heading2"/>
      </w:pPr>
      <w:r>
        <w:t>Text rozhodnutia</w:t>
      </w:r>
    </w:p>
    <w:p>
      <w:r>
        <w:t>Súd: Krajský súd Košice Spisová značka: 16CoE/478/2016 Identifikačné číslo súdneho spisu: 7615212226 Dátum vydania rozhodnutia: 31. 10. 2016 Meno a priezvisko sudcu, VSÚ: JUDr. Juraj Tymko ECLI: ECLI:SK:KSKE:2016:7615212226.1 Uznesenie Krajský súd v Košiciach v senáte zloženom z predsedu JUDr. Juraja Tymka a sudcov JUDr. Tamary Sklenárovej a JUDr. Pavla Tkáča, v exekučnej veci oprávneného PRO CIVITAS s.r.o., so sídlom Vajnorská 100/A, Bratislava, IČO: 45 869 464, zast. JUDr. Veronikou Kubrikovou, PhD., advokátkou, Martinčekova 13, Bratislava, proti povinnému O. O., A.. XX.XX.XXXX, W. L. XXXX/X, X. A. Q., v konaní vedenom pred súdnou exekútorkou Mgr. Janou Virličovou, so sídlom Vajnorská 100/A, Bratislava pod sp. zn. Ex 3002/2015, o vymoženie 1.588,35 eur s príslušenstvom, o odvolaní oprávneného proti uzneseniu Okresného súdu Spišská Nová Ves č.k. 13Er/642/2015-23 zo dňa 03.11.2015 takto r o z h o d o l : P o t v r d z u j e uznesenie súdu prvej inštancie. Stranám n e p r i z n á v a právo na náhradu trov odvolacieho konania. o d ô v o d n e n i e : 1. Súd prvej inštancie napadnutým uznesením žiadosť súdneho exekútora o udelenie poverenia na vykonanie exekúcie zamietol. 2. V odôvodnení uviedol, že oprávnený sa podaným návrhom na vykonanie exekúcie proti povinnému domáhal vymoženia svojej pohľadávky na základe exekučného titulu, ktorým je rozhodcovský rozsudok vydaný Stálym rozhodcovským súdom zo dňa 14.02.2014 č. PV-C/0112/0138. Oprávnený predložil aj zmluvu o úvere uzavretú medzi právnym predchodcom oprávneného Poštovou bankou a.s. a povinným dňa 11.09.2008, č. 5437030108. Túto zmluvu posúdil súd prvej inštancie ako zmluvu o spotrebiteľskom úvere. Po citácií ust. § 41 ods. 1, 2 písm. d/, § 44 ods. 2 zákona č. 233/1995 Z.z. (Exekučný poriadok), § 2 písm. a/, b/, § 3 ods. 1,2 zákona č. 258/2001 Z.z. o spotrebiteľských úveroch v znení platnom a účinnom ku dňu uzatvorenia zmluvy, § 52 ods. 1,2,3, § 53 ods. 1, 2, 4 písm. r/, § 54 ods. 1, 2 Občianskeho zákonníka, smernicu Rady 93/13/EHS z 5. apríla 1993 o nekalých podmienkach v spotrebiteľských zmluvách sa zaoberal platnosťou rozhodcovskej doložky, ktorú považoval za neprijateľnú zmluvnú podmienku. Takto formulovanú rozhodcovskú doložku si spotrebiteľ osobitne nevyjednal a konaním banky došlo k vytvoreniu nerovnovážneho postavenia zmluvných strán v neprospech spotrebiteľa. Rozhodcovská doložka nebola dojednaná v čase vyššej bdelosti spotrebiteľa a je tiež neplatná pre nedodržanie písomnej formy. Nedostatok právomoci rozhodcovského súdu odvíjajúci sa od neexistencie či neplatnosti rozhodcovskej zmluvy má v spotrebiteľskej veci za následok materiálnu nevykonateľnosť rozhodcovského rozsudku, preto súd žiadosť o udelenie poverenia na vykonanie exekúcie zamietol. 3. Proti tomuto uzneseniu podal v zákonnej lehote odvolanie oprávnený a žiadal napadnuté uznesenie zmeniť a súdnemu exekútorovi udeliť poverenie na vykonanie exekúcie alebo alternatívne napadnuté uznesenie zrušiť a vec vrátiť súdu prvej inštancie na ďalšie konanie. Poukázal na § 44 ods. 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nakoľko tým prekračuje zákonné limity pre skúmanie podmienok pre udelenie poverenia na vykonanie exekúcie. Exekučný súd pri skúmaní rozhodcovského rozsudku ako exekučného titulu nie je vecne príslušný vo veci konať či už ako súd vyššej inštancie, kasačný súd alebo súd konajúci o opravnom prostriedku. Rozsah právomoci exekučného súdu je daný aj § 45 zákona o rozhodcovskom konaní. Podľa oprávneného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ZoRK); výrok právoplatného rozsudku je záväzný pre účastníkov a pre všetky orgány, čím tvorí prekážku „res iudicata“. Tiež poukázal na § 93b ods. 1 zákona č. 483/2001 Z. z. o bankách, ktoré ukladalo povinnosť právnemu predchodcovi oprávneného (Poštová banka, a.s.) ponúknuť klientovi návrh rozhodcovskej zmluvy s tým , že klientovi je daná možnosť neprijať túto zákonom stanovenú ponuku. V ďalšom vyčítal súdu, že rozhodcovskú zmluvu vyhlásil za neplatnú bez toho, aby riadne zdôvodnil, v čom táto spôsobovala hrubý nepomer v právach a povinnostiach zmluvných strán v neprospech spotrebiteľa. Za týmto účelom zároveň vykonal nové dokazovanie, avšak oprávnenému nedal možnosť sa k takto vykonaným dôkazom či nanovo vytvorenému skutkovému stavu vyjadriť. Mal za to, že nie je možné záver o neplatnosti rozhodcovskej doložky oprieť o Smernicu Rady č. 93/13/EHS, nakoľko tento nepriamy normatívny akt, ktorý je súčasťou únijného práva, je výlučne aktom sekundárnej povahy, ktorého priamy normatívny význam pre výklad národného zákona je výlučne indikatívny a v žiadnom prípade interpretačný. Obdobné platí aj o judikatúre ESD, ktorá nie je voči jednotlivcom, teda ani voči účastníkom tohto konania, bezprostredne záväzná. Oprávnený v ďalšom poukázal na rôzne rozhodnutia súdov Slovenskej republiky a na neprimerané zvýhodňovanie povinného pred exekučným súdom, ktorý nahrádzal pasivitu povinného. 4.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a dospel k záveru, že odvolanie oprávneného nie je dôvodné. 5. Odvolací súd sa podľa § 387 ods. 2 CSP stotožňuje s odôvodnením napadnutého rozhodnutia, na doplnenie jeho odôvodnenia a k odvolaniu oprávneného uvádza nasledovné: 6. Oprávnený v podanom odvolaní namietal rozsah prieskumnej právomoci exekučného súdu vo vzťahu k rozhodcovskému rozsudku a nedôvodné posúdenie rozhodcovskej doložky ako neprijateľnej, a teda neplatnej podmienky. 7. V posudzovanom prípade je exekučným titulom rozhodcovský rozsudok Stáleho rozhodcovského súdu zriadeného pri Rozhodcovská, arbitrážna a mediačná, a.s. zo dňa 14.02.2014 sp. zn. PV-C/0112/0138. Vychádzajúc z odôvodnenia predmetného rozhodcovského rozsudku právomoc rozhodcovského súdu vo veci konať a vydať predmetný rozsudok zakladala rozhodcovská doložka uvedená v bode 10.2.2 Všeobecných obchodných podmienok v nadväznosti na čl. 3 ods. 7 zmluvy o úvere. 8.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06.10.2009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9. Povinnosť exekučného súdu preskúmať rozhodcovskú doložku vyplýva aj zo samotného Exekučného poriadku,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10. Podľa § 44 ods. 2 zákona č. 233/1995 Z.z. o súdnych exekútoroch a exekučnej činnosti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11. Pokiaľ ide o materiálnu stránku právoplatnosti rozhodcovského rozsudku, odvolací súd uvádza, že táto nie je bezvýnimočná, ale z vážnych, v zákone stanovených dôvodov existujú z nej výnimky. Práve takouto výnimkou je ustanovenie § 44 ods. 2 Exekučného poriadku, podľa ktorého rozhodcovský rozsudok podlieha prieskumnej právomoci exekučného súdu už aj v štádiu rozhodovania o udelení poverenia na vykonanie exekúcie,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12.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 marca 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13. Nemožno pritom opomenúť ani skutočnosť, že právny vzťah medzi oprávneným a povinným, ktorý vznikol na základe Zmluvy o úvere uzavretej dňa 08.12.2009 je vzťahom spotrebiteľským. 14. Ako už bolo vyššie uvedené, rozhodcovský rozsudok podlieha prieskumnej právomoci exekučného súdu už aj v štádiu rozhodovania o žiadosti súdneho exekútora o udelenie poverenia na vykonanie exekúcie podľa § 44 Exekučného poriadku, v zmysle ktorého je súd rozhodujúci o žiadosti súdneho exekútora o udelenie poverenia na vykonanie exekúcie povinný preskúmať túto žiadosť, exekučný titul a návrh na vykonanie exekúcie a posúdiť, či tieto nie sú v rozpore so zákonom. V rámci tohto prieskumu exekučný súd predovšetkým zisťuje, či exekučný titul bol vydaný orgánom na to oprávneným, či je vykonateľný po stránke formálnej a materiálnej, či oprávnený a povinný sú vecne legitimovaní v konaní a či právo nie je prekludované. 15. Na základe uvedeného považuje odvolací súd odvolateľom namietaný postup súdu prvej inštancie pri preskúmavaní rozhodcovskej doložky za súladný so zákonom. 16. V posudzovanom prípade rozhodcovský súd odvodzoval svoju právomoc vo veci od rozhodcovskej doložky uvedenej v bode 10.2.2. Všeobecných obchodných podmienok, na použitie ktorej v prípade sporu odkazuje čl. 3 ods. 7 Zmluvy o úvere zo dňa 11.09.2008. 17. Podľa čl. 3 ods. 7 zmluvy o úvere sa zmluvné strany dohodli, že všetky spory, ktoré vzniknú z tejto zmluvy, vrátane sporov o jej vznik, platnosť a výklad, sa budú rozhodovať v súlade s rozhodcovskou doložkou uvedenou vo všeobecných obchodných podmienkach. 18. Z obsahu odôvodnenia rozhodcovského rozsudku vyplýva, že v bode 10.2.2 Všeobecných obchodných podmienok právneho predchodcu oprávneného sa zmluvné strany dohodli na rozhodcovskej doložke týkajúcej sa : „riešenia všetkých sporov, ktoré medzi nimi vzniknú z právnych vzťahov vzniknutých pri poskytovaní Služieb, Bankových produktov a/ alebo vykonávaní Bankových obchodov, vrátane sporov o platnosť, výklad a zánik príslušnej Zmluvy, a to v nasledovnom znení : a] pokiaľ bude v príslušnom spore žalobcom Banka, predloží tento spor na prerokovanie a rozhodnutie rozhodcovskému súdu, a to podľa jeho Štatútu a Rokovacieho poriadku, ktoré sú platné a účinné v čase začatia rozhodcovského konania; b]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19. Podľa § 53 ods. 1 Občianskeho zákonníka účinného v čase podpisu Zmluvy o úvere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20. Podľa § 53 ods. 2 Občianskeho zákonníka za individuálne dojednané zmluvné ustanovenia sa nepovažujú také, s ktorými mal spotrebiteľ možnosť oboznámiť sa pred podpisom zmluvy, ak nemohol ovplyvniť ich obsah. 21.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22. Podľa § 53 ods. 5 Občianskeho zákonníka neprijateľné podmienky upravené v spotrebiteľských zmluvách sú neplatné. 23.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24.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 53 ods. 5 OZ je takáto neprijateľná podmienka absolútne neplatná. Občiansky zákonník s takýmito neprijateľnými podmienkami spôsobujúcimi značnú nerovnováhu v právach a povinnostiach zmluvných strán v neprospech spotrebiteľa v ustanovení § 53 vždy spájal sankciu neplatnosti. Keďže ustanovenie § 53 OZ nikdy nebolo zaradené medzi prípady relatívnej neplatnosti (§ 40a OZ), išlo o neplatnosť absolútnu, pôsobiacu bez ďalšieho priamo zo zákona, na ktorú musel súd prihliadať z úradnej povinnosti. 25. Táto nerovnováha je zrejmá aj v prejednávanej veci, kde rozhodcovská doložka nútila spotrebiteľa, teda povinného, podrobiť sa v prípade sporu výlučne rozhodcovskému konaniu pred súkromnou osobou, ktorú si oprávnený už predformuloval v zmluve a na výbere ktorej spotrebiteľ nemal žiadnu účasť. Týmto spotrebiteľ ako slabšia zmluvná strana nemohol dosiahnuť prejednanie sporu pred všeobecným súdom. 26. Odvolací súd zdôrazňuje,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V danom prípade si spotrebiteľ rozhodcovskú doložku osobitne nevyjednal a nemal na výber vzhľadom na jej splynutie s ostatnými štandardnými podmienkami. Mohol len zmluvu ako celok odmietnuť alebo podrobiť sa všetkým zmluvným dojednaniam, a teda aj rozhodcovskému konaniu, ak ho vyvolal dodávateľ ako prvý. Rozhodcovská doložka v posudzovanom prípade teda nebola individuálne dojednaná. 27.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 53 ods. 1 Občianskeho zákonníka, preto je táto rozhodcovská doložka neplatná podľa § 53 ods. 5 Občianskeho zákonníka. 28. Ak oprávnený v podanom odvolaní namietal, že v čase podpisu zmluvy bol pôvodný oprávnený povinný v zmysle § 93b zákona č. 483/2001 Z.z. ponúknuť klientom neodvolateľný návrh na uzavretie rozhodcovskej zmluvy o tom, že ich prípadné spory budú rozhodnuté v rozhodcovskom konaní, ani táto odvolacia námietka neobstojí. Zo zákona o bankách vyplýva pre banku jedine povinnosť ponúknuť svojim klientom - spotrebiteľom návrh na uzavretie rozhodcovskej zmluvy. V zmysle § 43a Občianskeho zákonníka návrh na uzavretie zmluvy musí byť určený jednej alebo viacerým určitým osobám, musí byť dostatočne určitý a musí z neho vyplývať vôľa navrhovateľa, aby ním bol viazaný v prípade prijatia. Zároveň platí, že včasné vyhlásenie urobené osobou, ktorej bol návrh určený, alebo iné jej včasné konanie, z ktorého možno vyvodiť súhlas, je prijatím návrhu (§ 43c ods. 1). Mlčanie alebo nečinnosť samy o sebe neznamenajú prijatie návrhu (§ 44 ods. 1 Občianskeho zákonníka). V danom prípade sa návrh na uzavretie rozhodcovskej zmluvy nachádzal len v nepodpísaných a dátumom neoznačených všeobecných obchodných podmienkach, ktoré nespĺňali podmienku určitosti návrhu na uzavretie zmluvy ani podmienku prijatia návrhu zo strany spotrebiteľa. Preto uvedená rozhodcovská doložka nie je ani návrhom na uzavretie rozhodcovskej zmluvy tak, ako to vyplýva zo zákona o bankách v spojení s Občianskym zákonníkom. 29. Na zdôraznenie správnosti napadnutého rozhodnutia odvolací súd dopĺňa, že neplatná rozhodcovská doložka nemôže založiť právomoc rozhodcovského súdu na konanie a takto (bez právomoci rozhodcovského súdu) vydaný rozhodcovský rozsudok, t. j. vydaný na základe neprijateľnej zmluvnej podmienky, nemôže byť exekučným titulom, lebo ide o nulitný právny akt. Takto neboli splnené podmienky pre udelenie poverenia na vykonanie exekúcie. 30. Z uvedených dôvodov odvolací súd napadnuté uznesenie ako vecne správne podľa § 387 ods. 1 CSP potvrdil. 31. O trovách odvolacieho konania odvolací súd rozhodol podľa § 396 ods. 1 CSP v spojení s § 255 ods. 1 CSP tak, že stranám nepriznal náhradu trov odvolacieho konania, pretože oprávnený nebol v odvolacom konaní úspešný, preto nemá právo na náhradu trov odvolacieho konania a ostatným účastníkom preukázateľne trovy konania nevznikli, preto im neboli priznané. 32. Rozhodnutie bolo prijaté senátom odvolacieho súdu pomerom hlasov 3:0 (§ 393 ods. 2 posledná veta CSP). Vo veci senát rozhodol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podľa § 428 CSP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 (§ 429 ods. 1 CSP).</w:t>
      </w:r>
    </w:p>
    <w:p/>
    <w:p>
      <w:r>
        <w:t>Zdroj: KAUZIS.SK – https://www.kauzis.sk/judikatura/r/ECLI:SK:KSKE:2016:7615212226.1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