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9Co/509/2015 z 20. 9. 2016</w:t>
      </w:r>
    </w:p>
    <w:p>
      <w:r>
        <w:t>Rozsudok Krajského súdu Košice z 20. septembra 2016, sp. zn. 9Co/509/2015, ECLI:SK:KSKE:2016:7813203370.2</w:t>
      </w:r>
    </w:p>
    <w:p>
      <w:r>
        <w:t>Súd: Krajský súd Košice</w:t>
      </w:r>
    </w:p>
    <w:p>
      <w:r>
        <w:t>Spisová značka: 9Co/509/2015</w:t>
      </w:r>
    </w:p>
    <w:p>
      <w:r>
        <w:t>ECLI: ECLI:SK:KSKE:2016:7813203370.2</w:t>
      </w:r>
    </w:p>
    <w:p>
      <w:r>
        <w:t>Dátum vydania: 20. 9. 2016</w:t>
      </w:r>
    </w:p>
    <w:p>
      <w:r>
        <w:t>Forma: Rozsudok</w:t>
      </w:r>
    </w:p>
    <w:p>
      <w:r>
        <w:t>Oblasť práva: Občianske právo</w:t>
      </w:r>
    </w:p>
    <w:p>
      <w:pPr>
        <w:pStyle w:val="Heading2"/>
      </w:pPr>
      <w:r>
        <w:t>Text rozhodnutia</w:t>
      </w:r>
    </w:p>
    <w:p>
      <w:r>
        <w:t>Súd: Krajský súd Košice Spisová značka: 9Co/509/2015 Identifikačné číslo súdneho spisu: 7813203370 Dátum vydania rozhodnutia: 21. 09. 2016 Meno a priezvisko sudcu, VSÚ: JUDr. Miroslav Soga ECLI: ECLI:SK:KSKE:2016:7813203370.2 ROZSUDOK V MENE SLOVENSKEJ REPUBLIKY Krajský súd v Košiciach v senáte zloženom z predsedu senátu JUDr. Miroslava Sogu JUDr. Táni Veščičikovej a JUDr. Dany Bystrianskej v spore žalobcu CD Consulting s.r.o., Praha, Politických vězňů 1272/21, Nové Město, Praha 1, Česká republika, IČ: 26 429 705, zast. Fridrich Paľko, s.r.o., Bratislava, Grösslingova 4, IČO: 36 864 421, proti žalovanej P. H.Q., O. XXXX/XX, XXXXX H., o zaplatenie 390 ,- eur istiny s prísl., o odvolaní žalobcu proti rozsudku 4C/431/2013-58 z 18.12.2014 Okresného súdu Rožňava takto r o z h o d o l : P r i p ú š ť a späťvzatie žaloby v časti zmenkového úroku vo výške 0,19 % denne zo sumy 390,- eur od 23. 04. 2011 do zaplatenia, v tejto časti z r u š u j e rozsudok a konanie z a s t a v u j e. V zostávajúcej zamietajúcej časti p o t v r d z u j e rozsudok. Strany sporu nemajú právo na náhradu trov odvolacieho konania. o d ô v o d n e n i e : 1. Súd prvej inštancie rozsudkom uložil žalovanej povinnosť zaplatiť žalobcovi zmenkovú sumu vo výške 390,- eur spolu so 6 % ročným úrokom odo dňa 25.09.2013 do zaplatenia a zmenkovú odmenu vo výške 1/3 % zo zmenkovej sumy, teda 1,30,- eur, do 3 dní od právoplatnosti rozsudku, v prevyšujúcej časti žalobu zamietol a žiadnemu z účastníkov právo na náhradu trov konania nepriznal. 2. V odôvodnení, o. i., uviedol, že žalobca podal návrh na uplatnenie pohľadávky, v zmysle čl. 4 ods. 1 Nariadenia Európskeho parlamentu a Rady (ES) č. 861/2007, ktorým sa ustanovuje európske konanie vo veciach s nízkou hodnotou sporu, že sa domáhal zaplatenia zmenkovej sumy vo výške 390,- eur s prísl. a náhrady trov konania. Návrh odôvodnil tým, že ako indosatár je nadobúdateľom všetkých práv zo zmenky, ktorú vystavil žalobca dňa XX.XX.XXXX na zmenkovú sumu 390,- eur, pričom sa zaviazal aj k úhrade zmenkového úroku vo výške 0,25% denne od 23.4.2011. Indosovaná zmenka je vistazmenkou, opatrená doložkou „na platenie predložiť v lehote 4 rokov od vystavenia“. Do textu zmenky bol poňatý záväzok žalovaného zaplatiť za túto zmenku pri predložení na rad zmenkového veriteľa zmenkovú sumu spolu s denným úrokom 0,25% od 23.4.2011. Za miesto splatenia bolo určené sídlo prvotného zmenkového veriteľa. Indosant predložil zmenku k zaplateniu, vystaviteľ doposiaľ neposkytol žiadnu úhradu. Zmenková listina bola opatrená doložkou „bez protestu“, indosant nenechal vyššie uvedené skutočnosti zistiť verejnou listinou. K návrhu pripojil zmenku (fotokópia založená v spise, originál uložený na tunajšom súde). Uviedol, že nežiada ústne nariadenie pojednávania. Konštatoval, že žalobca je zahraničnou právnickou osobou, na území Českej republiky, žalovaná je fyzickou osobou, ktorá má bydlisko na území Slovenskej republiky, z toho dôvodu skúmal právomoc tunajšieho súdu konať v danej veci, že žalovaná zmenka bola vystavená na území Slovenskej republiky, kde je aj platobné miesto. Právomoc súdu na rozhodovanie v tejto veci je daná ustanovením čl. 2 ods. 1 Nariadenia rady ES č. 44/2001, o právomoci a o uznávaní a o výkone rozsudkov v občianskych a obchodných veciach, v zmysle ktorého, ak nie je v tomto nariadení uvedené inak, osoby s bydliskom na území členského štátu, sa bez ohľadu na ich štátne občianstvo, žalujú na súdoch tohto členského štátu. Žalovaná má bydlisko v obvode Okresného súdu Rožňava. 3. Vychádzajúc z § 5 ods. 1, 2, 3, § 10 ods. 1, 2, § 12 ods. 1, § 13 ods. 1, 2, § 14 ods. 1, 2 písm. b), §17, § 48 ods. 1, § 75, § 76 ods. 1, 2, 3, 4, § 77 ods. 1 § 77 ods. 1 zák. č. 191/1950 Sb., Zákona zmenkového a šekového, § 2 ods. 1 zák. číslo 566/2001 Z.z. o cenných papieroch, § 4 ods. 6 z. č. 258/2001 Z.z. zák. o spotrebiteľských úveroch (ich znenie citoval), zistil, že v čase vystavenia zmenky XX.A. XXXX bolo možné zabezpečenie úverového vzťahu vystavením zmenky, čo v súčasnosti v zmysle platných predpisov už možné nie je. Za daných okolností musel rešpektovať postavenie subjektov zmenkového vzťahu v súlade s predpismi, ktoré boli účinné v čase vystavenia zmenky a tie boli upravené v špeciálnom predpise, a to v Zmenkovom zákone. Konštatoval, že z úradnej moci môže skúmať jedine platnosť zmenky, a to jej náležitosti, v súlade s § 75 uvedeného zákona. Dodržanie všetkých náležitostí má zásadný význam, pretože ak zmenka neobsahuje niektorú z náležitostí obsiahnutú v zmenkovom zákone, nie je zmenkou. Z predloženej zmenky mu vyplynulo, že miestom vystavenia zmenky bolo Mesto H., dátum vystavenia - XX. A. XXXX, sumu 390,- eur. V ďalšej časti zmenky sa nachádza text nasledovného znenia: „zaplatím za túto zmenku pri predložení na rad Pohotovosť s.r.o., IČO: 35 807 598, Pribinova 25, 811 09 Bratislava, zapísaná v Obchodnom registri Okresného súdu Bratislava I., Oddiel: Sro, Vložka číslo: 23636/B, sumu tristodeväťdesiat Eur (zmenková suma slovom) a zmenkový úrok 0,25 % denne od 23. apríla 2011 (dátum začiatku úročenia - mesiac uviesť slovom), splatné: Pohotovosť s.r.o., Pribinova 25, 811 09 Bratislava, bez protestu, na platenie predložiť v lehote 4 rokov od vystavenia“. Ďalšiu časť textu tvorili osobné údaje žalovanej, vyplnené ručne, jej podpis a označenie čísla zmluvy, ku ktorej sa zmenka vzťahovala: XXXXXXXXX. Na druhej strane zmenky sa nachádzal text „Namiesto nás na rad CD Consulting s.r.o., K Červenému dvoru 3269/25a, 130 00 Praha, Česká republika, IČO: 264 29 705 a súčasne tam bol odtlačok pečiatky spoločnosti Pohotovosť s.r.o., a podpis. Z obsahu zmenky mal za zrejmé, že zmenka obsahovala všetky zákonom predpokladané náležitosti vyplývajúce z § 75 Zák. č. 191/1950 Sb. o vlastnej zmenke, okrem údaju o splatnosti a takto spoločnosť Pohotovosť s. r. o., ako pôvodný veriteľ previedla zmenku indosamentom /rubopisom/, o čom bol na druhej strane zmenky vykonaný písomný záznam, čím sa stal majiteľom zmenky žalobca. Indosovaním tejto zmenky došlo k situácii, kedy pôvodná zmenka stratila charakter zabezpečovacej zmenky a stala sa zmenkou na platenie. Konštatoval, že v súvislosti s indosovaním zmenky podľa § 17 Zák. č. 191/1950 Sb., že nebolo preukázané, že by žalovaná od vystavenia zmenky, ani po jej indosovaní, vzniesla nejaké námietky. Z týchto dôvodov posudzoval zmenku a záväzky zo zmenky v zmysle Zmenkového zákona. Urobil záver, že v prejednávanej veci si žalobca uplatnil práva zo zmenky, ktorá neobsahuje údaj o jej splatnosti, avšak okrem údaju splatnosti obsahuje všetky náležitosti predpísané v čl. I. § 75 Zákona zmenkového a šekového č. 191/1950 Sb. pre vlastnú zmenku, preto nie je neplatná, keďže v zmysle čl. I. § 76 ods. 2 zmenkového zákona o vlastnej zmenke, v ktorej zmenke nie je údaj splatnosti platí, že je splatná na videnie. Zmenka na videnie je splatná pri predložení, na platenie musí byť predložená do jedného roku od dátumu vystavenia, ale vystaviteľ môže túto lehotu skrátiť alebo určiť lehotu dlhšiu (čl. I. § 34 ods. 1 v spojení s § 77 ods. 1 Zmenkového zákona). V prípade žalovanej zmenky určil vystaviteľ pre predloženie zmenky na platenie lehotu 4 roky odo dňa vystavenia. Zo žaloby mu vyplynulo, že remitent predložil žalovanej zmenku na platenie. Doložka „bez protestu“, ktorá je na zmenke napísaná, zbavila remitenta povinnosti urobiť protest pre neplatenie a súčasne preniesla dôkazné bremeno na preukázanie, že lehoty neboli dodržané na žalovanú (čl. I. § 46 ods. 1 a 2 v spojení s § 77 ods. 1 zmenkového zákona). Za predloženie zmenky na platenie sa všeobecne uznáva aj jej uplatnenie na súde. Citujúc znenie čl. I. § 16 ods. 1 v spojení s § 77 ods. 1 zmenkového zákona o tom, kto má zmenku v rukách, uviedol, že žalobca zmenku nadobudol indosamentom (rubopisom), stal sa riadnym majiteľom zmenky, preto môže v zmysle čl. I. § 48 ods. 1 v spojení s § 77 ods. 1 zmenkového zákona postihom žiadať od žalovaného zaplatenie zmenkovej sumy, 6 % úrokov odo dňa splatnosti zmenky a odmenu vo výške 1/3% zmenkovej sumy. 4. Súd prvej inštancie poukázal na to, že v zmenkách splatných na videnie môže vystaviteľ v zmysle čl. I. § 5 v spojení s § 77 ods. 2 zmenkového zákona ustanoviť zúrokovanie zmenkovej sumy, že úroková miera bola v zmenke uvedená sadzbou 0,25 % denne, t. j. 91,25 % ročne, že zmenkový zákon výšku úrokovej miery, ktorú je možné ustanoviť vo vistazmenke, neupravuje, jej určenie ponecháva na vystaviteľa. Rovnako neupravuje koniec lehoty na úročenie, preto ak nie je v úrokovej doložke koniec úročenia stanovený, zmenková suma sa úročí až do splatnosti zmenky, keďže od splatnosti až do zaplatenia dlhu preberá uhradzovaciu funkciu postihový 6 % úrok. V prípade, ak zmenkový zákon ako osobitný predpis neobsahuje inú úpravu, platnosť právnych úkonov, t.j. jednotlivých zápisov na zmenke sa spravuje všeobecnými ustanoveniami Zákona č. 40/1964 Zb. - Občianskeho zákonníka o právnych úkonoch. Dôvodil, že pri posudzovaní úrokovej miery v úrokovej doložke na zmenke je potrebné vychádzať z § 39 Obč. zák., skúmať, či pre neprimeranú výšku úroku nie je právny úkon pre rozpor s dobrými mravmi neplatný. Zmenkový úrok, rovnako ako úrok z pôžičky alebo úveru, plní funkciu odmeny za poskytnuté peňažné prostriedky, preto jeho výška musí zodpovedať danému účelu. Za primeranú odplatu za poskytnutie peňažných prostriedkov však nie je možné považovať ročný úrok, ktorý sa v podstate rovná dlžnej istine alebo ju prevyšuje. Pri tomto závere vychádzal zo skutočnosti, že v čase vystavenia zmenky boli úrokové sadzby uplatňované bankami pri spotrebiteľských a ostatných úveroch pre domácnosti nižšie ako 14 % ročne (údaj zistený z internetovej stránky NBS), ktorú sadzbu, zmenkový úrok vo výške 0,25 % denne, resp. 91,25 % ročne, viacnásobne prevyšuje. Úrokovú doložku na zmenke považoval za neplatnú pre rozpor s dobrými mravmi v zmysle § 39 Obč. zák. a preto žalobu v tejto časti zamietol. 5. Žalovanú zaviazal na zaplatenie zmenkovej sumy, zmenkovej odmeny a 6 % ročného úroku zo zmenkovej sumy odo dňa zročnosti zmenky t.j. v danom prípade odo dňa nasledujúceho po doručení žaloby žalovanej z dôvodu, že žalobca nepredložil dôkaz, kedy pred podaním žaloby predložil zmenku žalovanej k zaplateniu, teda kedy sa stala zmenka zročnou. Vychádzal z toho, že za predloženie zmenky na platenie sa všeobecne uznáva aj jej uplatnenie na súde, preto žalobcovi 6 % ročný úrok z omeškania priznal od 25.9.2013, dňom nasledujúcim po doručení žaloby žalovanému a v prevyšujúcej časti žalobu zamietol. Výrok o trovách konania oprel o § 142 ods. 2 O.s.p. Žalobca bol v konaní čiastočne úspešný, čo do priznanej zmenkovej istiny 390,- eur a zmenkovej odmeny, bol však neúspešný v časti nepriznaného zmenkového úroku vo výške 0,25 % denne z dlžnej sumy, čo niekoľkonásobne prevyšuje žalovanú istinu a preto žiadnemu z účastníkov náhradu trov konania nepriznal. 6. Proti výroku rozsudku, ktorým súd zamietol zmenkový úrok v sadzbe 0,25% denne zo zmenkovej sumy, voči výroku, ktorým zamietol 6% ročný úrok odo dňa doručenia žaloby žalovanej a aj voči výroku o nepriznaní náhrady trov konania, podal v zákonnej lehote odvolanie žalobca z dôvodu, že konanie má inú vadu, ktorá mohla mať za následok nesprávne rozhodnutie vo veci (§ 205 ods. 2 písm. b) O.s.p.), že v konaní došlo k vadám uvedeným v § 221 ods. 1 O.s.p., že účastníkovi konania sa postupom súdu odňala možnosť pred súdom (§ 205 ods. 2 písm. a) O.s.p. v spojení s § 221 ods. 1 písm. f) O.s.p.) a, že rozhodnutie súdu vychádza z nesprávneho právneho posúdenia veci (§ 205 ods. 2 písm. f) O.s.p.). 7. V odvolaní uviedol, že súd prvej inštancie dospel k záveru, že dohodnutý zmenkový úrok vo výške 0,25% denne je v rozpore s dobrými mravmi, a teda v tejto časti považuje zmenku za čiastočne neplatnú pre rozpor s dobrými mravmi. V tejto súvislosti uviedol, že zmenku vystavil žalovaný, ktorú dobrovoľne podpísal, pričom išlo o prejav jej slobodnej vôle. Poukázal na to, že sadzba zmenkového úroku je napísaná na zmenke a bola jej známa v čase vystavenia zmenky, že žalovaný teda mal vedomosť o tom, že sadzba zmenkového úroku je 0,25% denne a s takouto sadzbou zmenkového úroku jednoznačne súhlasil. V tejto súvislosti poukázal na rozsudok Najvyššieho súdu SR 5Obo/3/2008 z 22.10.2008, podľa ktorého z povahy zmenky ako abstraktného a nesporného záväzku vyplýva, že majiteľ zmenky nemusí pri jej predložení k zaplateniu, prípadne vymáhaniu, preukazovať, že mu žalovaný (povinný) zmenkovú sumu aj skutočne dlhuje. Ďalej poukázal aj na rozsudok Najvyššieho súdu ČR 25Cdo/1839/2000 z 22.8.2002 (uverejnený v Sbírke soudních rozhodnutí a stanovísk č. 59/2004), podľa ktorého zmenka je v právnej teórii obvykle definovaná ako dlžnícky dokonalý cenný papier, ktorým za predpokladu splnenia prísnych formálnych náležitostí vzniká priamy, bezpodmienečný, nesporný a abstraktný záväzok určitej osoby zaplatiť majiteľovi zmenky v určitom mieste a časte stanovenú peňažnú čiastku. Mal za potrebné poukázať predovšetkým na nespornosť záväzku žalovaného za zmenku zaplatiť, že uvedená nespornosť, sa nepochybne vzťahuje na celý záväzok obsiahnutý na zmenke, zmenkový úrok nevynímajúc, že záväzok žalovaného zaplatiť aj zmenkový úrok, je platný a má byť priznaný v súdnom konaní, o to viac, ak žalovaný žiadne námietky voči uplatnenej zmenke neformuloval. Citoval z odôvodnení rozsudkov Okresného súdu Lučenec 13C/88/2013 z 13.2.2014, Okresného súdu Revúca 3C/153/2013 zo 6.3.2014, Okresného súdu Martin 8C/198/2013 z 11.2.2014. Zároveň poukázal aj na rozsudok Krajského súdu v Nitre 5Co/16/2010 z 3.2.2010, v ktorom súd vyslovil, že zmluvná pokuta vo výške 0,25% z istiny za každý deň omeškania, nie je neprimeraná, vzhľadom na účel, ktorý zmluvná pokuta ako zabezpečovací inštitút zabezpečuje, že uvedený rozsudok sa síce týka inštitútu zmluvnej pokuty, avšak ide o majetkovú sankciu, ktorá má zabezpečiť, aby zmluvná strana zaplatila riadne a včas, a v prípade, ak sa nestane, slúžila ako sankcia za nedodržanie zmluvných podmienok, že v zmenke napísaný zmenkový úrok má rovnakú funkciu ako zmluvná pokuta a preto je uvedené rozhodnutie aplikovateľné na tento spor. 8. Žalovaná sa k podanému odvolaniu nevyjadrila. 9. Počas odvolacieho konania zobral žalobca žalobu v časti o zmenkový úrok vo výške 0,19% denne v časti uplatneného zmenkového úroku vo výške 0,25% denne späť a uplatňoval si len zmenkový úrok vo výške 0,06% denne. 10. Odvolací súd výzvou č.k. 9Co509/2015-86 zo 7.6.2016 vyzval žalovanú, aby v lehote 5 dní od doručenia výzvy písomne oznámila, či súhlasí s čiastočným späťvzatím žaloby alebo s ním nesúhlasí. Zároveň bola poučená, že ak sa v stanovenej lehote nevyjadrí, bude sa predpokladať, že proti čiastočnému späťvzatiu žaloby nemá námietky. Výzvu žalovaná prevzala 15.6.2016 (doručenka pri č.l. 86) a v stanovenej lehote písomne neoznámila, či súhlasí alebo nesúhlasí s čiastočným späťvzatím žaloby, preto sa predpokladalo, že s čiastočným späťvzatím žaloby súhlasila. 11. Krajský súd v Košiciach v zmysle ust. § 370 Civilného sporového poriadku (ďalej len „C.s.p.“) rozhodol o pripustení čiastočného späťvzatia žaloby o zaplatenie zmenkového úroku vo výške 0,19 % denne zo sumy 390 € od 23.04.2011 do zaplatenia, zrušil rozsudok vo výroku o zamietnutí žaloby v tejto časti a konanie zastavil. 12. Predmetom odvolacieho konania tak zostal rozsudok v celej prevyšujúcej časti, ktorým bola žaloba zamietnutá (ďalej len rozsudok) a súvisiaci výrok o trovách konania. 13. Odvolací súd prejednal odvolanie bez nariadenia pojednávania (§ 385 C.s.p.) v rozsahu vyplývajúcom z § 380 ods. 1, 2 C.s.p., za dodržania podmienok stanovených v § 219 ods. 3 a § 378 C.s.p., keď miesto a čas verejného vyhlásenia rozsudku oznámil na úradnej tabuli Krajského súdu v Košiciach dňa 14.9.2016, a rozsudok v napadnutej zamietavej časti potvrdil podľa § 387 ods. 1, 2 C.s.p., lebo je vecne správny. 14. Žalobca namieta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15. Odvolací súd v prejednávanej veci dospel k záveru, že tieto odvolacie dôvody v zmysle ust. § 365 C.s.p. nie sú naplnené. 16. Súd prvej inštancie vykonal vo veci dokazovanie v potrebnom rozsahu a náležite zistil skutkový stav, vykonané dôkazy vyhodnotil podľa ust. § 191 C.s.p.,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jeho rozsudok ako vecne správny podľa ust. § 387 ods. 1 C.s.p. potvrdil. 17. Žalobca v odvolaní argumentuje skutočnosťami uvádzanými už v konaní pred súdom prvej inštancie, s ktorými sa súd náležite a správne vyporiadal pri rozhodovaní vo veci, a preto jeho odvolacie námietky nie sú spôsobilé spochybniť vecnú správnosť napadnutého rozsudku. 18. Súd prvej inštancie žalobu zamietol aj z dôvodu, že zmenka bola vyplnená v rozpore s ust. § 4 ods. 6 zákona č. 258/2001 Z.z. o spotrebiteľských úveroch a o zmene zákona o obchodnej inšpekcii v znení účinnom do 31.12.2010, teda aj v čase uzavretia úverovej zmluvy (ďalej len zákon č. 258/2001 Z.z.) a z takejto zmenky preto nemožno uplatňovať právo v súdnom (ani inom) konaní. 19. S týmto záverom sa odvolací súd v plnom rozsahu stotožňuje a v tomto smere poukazuje na podrobné dôvody napadnutého rozsudku, s ktorými sa stotožňuje a na tieto odkazuje (§ 387 ods. 2 C.s.p.). 20. Na zdôraznenie správnosti tohto záveru odvolací súd uvádza nasledovné : 21.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a. Ak žalobca ako dôkaz osvedčenia uplatneného nároku doloží zmenku, platí bez ohľadu na povahu procesného nástroja, ktorý žalobca použil, že : b.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c.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22. Ak je vystaviteľom zmenky spotrebiteľ, je možné túto skúmať až po úroveň dohody o vyplňovacom práve, aplikujúc právnu úpravu platnú a účinnú v čase, kedy bola zmenka vystavená. 23.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24. Stanovisko je uverejnené v Zbierke stanovísk Najvyššieho súdu a rozhodnutí súdov Slovenskej republiky 8/2015 pod číslom 93. 25. 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v danom prípade zákon č. 258/2001 Z.z. v znení účinnom ku dňu 27.3.2009. 26. K ďalším odvolacím námietkam žalobcu odvolací súd uvádza nasledovné : 27. Podľa ust. § 132 ods. 1 C.s.p. v žalobe sa okrem všeobecných náležitostí podania uvedie označenie strán, pravdivé a úplné opísanie rozhodujúcich skutočností, označenie dôkazov na ich preukázanie a žalobný návrh. 28. Podľa ust. § 185 ods. 1 C.s.p. súd rozhodne, ktoré z navrhnutých dôkazov vykoná. 29. Podľa ust. § 185 ods. 2 C.s.p. súd môže aj bez návrhu vykonať dôkaz, ktorý vyplýva z verejných registrov a zoznamov, ak tieto registre alebo zoznamy nasvedčujú, že skutkové tvrdenia strán sú v rozpore so skutočnosťou; iné dôkazy bez návrhu nevykoná, ak tento zákon neustanovuje inak. 30. Podľa ust. § 295 C.s.p. súd môže vykonať aj tie dôkazy, ktoré spotrebiteľ nenavrhol, ak je to nevyhnutné pre rozhodnutie vo veci. Súd aj bez návrhu obstará alebo zabezpečí taký dôkaz. 31. Z vyššie citovaných zákonných ustanovení vyplýva, že strany sú povinné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stranami môže súd vykonať aj iné dôkazy, ak je to nevyhnutné pre rozhodnutie vo veci. Súd teda nie je obmedzený pri vykonávaní dôkazov iba možnosťou vykonať dôkazy navrhnuté stranami, ale môže vykonať aj ďalšie dôkazy, ak je to pre rozhodnutie vo veci nevyhnutné a tieto si môže zabezpečiť aj sám. 32. V prejednávanej veci bol takýto postup nevyhnutný pre rozhodnutie vo veci, pričom Civilný sporový poriadok je subsidiárne využiteľný aj v prípade konaní podľa Nariadenia a postup súdu v zmysle § 295 C.s.p. ( do 30.6.2016- § 120 ods. 1 tretej vety O.s.p.- poznámka odvolacieho súdu)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prvého stupňa v súlade s ust. § 295 C.s.p.,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dokazovania spoľahlivo zistil, že na strane žalovanej ide o spotrebiteľa, poskytol jej ex offo ochranu, keď žalobou uplatnený nárok skúmal aj z hľadiska jeho (ne)súladu s normami na ochranu spotrebiteľa (§ 52 až 54 OZ a zákona č. 258/2001 Z.z. o spotrebiteľských úveroch), a ak za tým účelom vykonal dôkazy, ktoré strany nenavrhli, nemožno mu vytýkať porušenie práva na spravodlivý proces. 33. Pokiaľ ide o odvolaciu námietku, v zmysle ktorej súd prvej inštancie nerešpektoval ust. § 17 zákona č. 191/1950 Sb. a v ktorej žalobca vytýkal súdu, že hoci sama žalovaná nemohla vzniesť kauzálne námietky voči majiteľovi zmenky, urobil tak súd sám, odvolací súd uvádza, že rigidná aplikácia ust. § 17 zákona č. 191/1950 Sb. by spôsobila spotrebiteľovi neprimerané ťažkosti pri následnom možnom domáhaní sa ochrany svojich práv (ust. § 17 citovaného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34. Napriek skutočnosti, že žalovaná v konaní výslovne nenamietala, že zmenka je neplatná, súd správne skúmal jej platnosť, vychádzajúc zo záveru, že princíp „vigilantibus iura scripta sunt“ (právo patrí bdelým) v spotrebiteľských veciach v konkrétnych súvislostiach ustupuje dôležitejšiemu princípu, ktorým je ochrana práv spotrebiteľa. Uvedené opakovane skonštatoval Najvyšší súd Slovenskej republiky (uznesenie zo 16. januára 2013 sp. zn. 6MCdo/9/2012, z 21. marca 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L. C.)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žalovanej ako spotrebiteľa. 35. Ust. § 17 zákona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dôležité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36. Ani samotné Nariadenie neobsahuje žiadne ustanovenie, ktoré by zakazovalo alebo neumožňovalo súdu skúmať kauzálne vzťahy, na ktorých krytie je zmenka určená. Článok 7 ods. 3 Nariadenia hovorí, že súd v prípade pasivity žalovaného „vydá rozsudok“ nehovorí, že žalobe musí vyhovieť. 37. Z uvedeného plynie, že nič nebráni súdu, aby ex offo skúmal, či základom zmenky je spotrebiteľská zmluva a či táto zmluva neobsahuje neprijateľné zmluvné podmienky. 38. V čase rozhodovania odvolacieho súdu (od 23.12.2015) je účinný zákon č. 438/2015 Z.z., ktorým sa zmenil a doplnil aj zákon č. 191/1950 Sb. zmenkový a šekový v znení zákona č. 659/2007 Z.z. a č. 492/2009 Z.z. 39. V zmysle ust. § 17 ods. 2 zákona č. 191/1950 Sb. v znení zákona č.438/2015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40. 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zákona č.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41. K odvolacej námietke žalobcu o prekvapivosti napadnutého rozsudku vzhľadom na skutočnosť, že uplatnený nárok nebol žalovanou popretý, odvolací súd poukazuje na skutočnosť, že už z uznesenia Krajského súdu v Košiciach č.k. 3NCb/434/2013-18 zo dňa 2. júla 2013, ktorým súd rozhodoval o námietke nepríslušnosti, vyplýva povinnosť súdu posudzovať platnosť zmenky aj podľa zákona o spotrebiteľských úveroch a prednostne posudzovať uplatnený nárok podľa spotrebiteľského práva. Už z tohto uznesenia žalobcovi bolo teda zrejmé, že ním uplatnený nárok sa nebude posudzovať iba podľa zákona zmenkového a šekového, ale aj podľa noriem na ochranu spotrebiteľa. 42. Zo všetkých vyššie uvedených dôvodov sú odvolacie námietky žalobcu nedôvodné a nespôsobilé spochybniť vecnú správnosť napadnutého rozsudku, z ktorého dôvodu odvolací súd napadnutý rozsudok ako vecne správny podľa ust. § 387 ods. 1 C.s.p. potvrdil. 43. O trovách konania bolo rozhodnuté podľa ust. § 396 ods. 1 v spojení s ust. § 255 ods. 1 C.s.p. a § 256 ods. 1 C.s.p.. Žalobca bol v konaní neúspešný, a to aj v časti, v ktorej došlo k zastaveniu konania, keďže zavinil zastavenie konania späťvzatím žaloby, nemá preto právo na náhradu trov konania, úspešnej žalovanej trovy konania nevznikli, preto odvolací súd stranám náhradu trov konania nepriznal. 44. Toto rozhodnutie prijal senát Krajského súdu v Košiciach jednohlasne (§ 393 ods. 2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https://www.kauzis.sk/judikatura/r/ECLI:SK:KSKE:2016:7813203370.2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