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5Co/38/2016 z 28. 7. 2016</w:t>
      </w:r>
    </w:p>
    <w:p>
      <w:r>
        <w:t>Uznesenie Krajského súdu Košice z 28. júla 2016, sp. zn. 5Co/38/2016, ECLI:SK:KSKE:2016:7914212866.1</w:t>
      </w:r>
    </w:p>
    <w:p>
      <w:r>
        <w:t>Súd: Krajský súd Košice</w:t>
      </w:r>
    </w:p>
    <w:p>
      <w:r>
        <w:t>Spisová značka: 5Co/38/2016</w:t>
      </w:r>
    </w:p>
    <w:p>
      <w:r>
        <w:t>ECLI: ECLI:SK:KSKE:2016:7914212866.1</w:t>
      </w:r>
    </w:p>
    <w:p>
      <w:r>
        <w:t>Dátum vydania: 28. 7. 2016</w:t>
      </w:r>
    </w:p>
    <w:p>
      <w:r>
        <w:t>Forma: Uznesenie</w:t>
      </w:r>
    </w:p>
    <w:p>
      <w:pPr>
        <w:pStyle w:val="Heading2"/>
      </w:pPr>
      <w:r>
        <w:t>Text rozhodnutia</w:t>
      </w:r>
    </w:p>
    <w:p>
      <w:r>
        <w:t>Súd: Krajský súd Košice Spisová značka: 5Co/38/2016 Identifikačné číslo súdneho spisu: 7914212866 Dátum vydania rozhodnutia: 29. 07. 2016 Meno a priezvisko sudcu, VSÚ: JUDr. Slávka Zborovjanová ECLI: ECLI:SK:KSKE:2016:7914212866.1 Uznesenie Krajský súd v Košiciach v senáte zloženom z predsedníčky senátu JUDr. Slávky Zborovjanovej a sudcov JUDr. Andreja Šalatu a JUDr. Petra Tutka v spore žalobcu PROFI CREDIT Slovakia, s.r.o., Bratislava 26, Pribinova 25, IČO: 35 792 752, zast. Advokátska kancelária JUDr. Andrea Cviková, s.r.o., Bratislava, Pribinova 25, P.O.BOX 4, IČO: 47 233 516, proti žalovanému D. V., S.. XX.XX.XXXX, M. XXX, toho času Y. E. L., H., Y.. X.. R.. Š. XXXX/X, za účasti vedľajšieho účastníka konania Občianskeho združenia, Všeobecná ochrana spotrebiteľov, Bratislava, Šafárikovo nám. 7, IČO: 42 362 962, (ďalej len združenie) zast. JUDr. Patrikom Podhorským, advokátom, Bratislava, Zámocká 36, o zaplatenie 2 231,68 € s prísl., o späťvzatí r o z h o d o l : P r i p ú š ť a späťvzatie návrhu, z r u š u j e rozsudok Okresného súdu Trebišov z 3.6.2015 a konanie z a s t a v u j e . Žiaden z účastníkov a združenie nemá nárok na náhradu trov konania. o d ô v o d n e n i e : 1. Súd prvej inštancie (ďalej len súd) I. Návrh žalobcu zamietol, II. Účastníkom trovy konania nepriznal. III. Združeniu (vedľajšiemu účastníkovi konania) trovy konania nepriznal. IV. Nevyhovel návrhu žalobcu o nepripustení združenia (vedľajšieho účastníka) do konania na strane žalovaného. 2. Proti rozsudku, v časti ktorej súd nepriznal združeniu náhradu trov konania podľa výroku III. rozsudku, podalo v zákonnej lehote združenie odvolanie. 3. Súd v odôvodnení rozhodnutia uviedol, čoho sa podaným návrhom žalobca voči žalovanému domáhal. Konštatoval, že vykonaným šetrením zistil, že žalovaný sa na adrese trvalého bydliska nezdržiava a jeho pobyt nie je známy, podľa § 29 ods. 6 O.s.p. mu ustanovil opatrovníka, že opatrovník sa k návrhu nevyjadril, že združenie podaním z 9.1.2015 podalo vyjadrenie a uviedol na čo poukázalo. Ďalej uviedol, že podaním z 15.1.2015 žalobca žiadal, aby nepripustil vstup občianskeho združenia Všeobecná ochrana práv spotrebiteľov ako vedľajšieho účastníka konania do tohto súdneho konania a čím právne argumentoval. Konštatoval, že nariadil pojednávanie, na ktoré predvolal účastníkov konania. Svoju neúčasť ospravedlnil iba žalovaný, že ostatní účastníci konania ani ich zástupcovia svoju neúčasť na pojednávaní neospravedlnili a preto podľa § 101 ods. 2 O.s.p. pojednávanie vykonal v ich neprítomnosti. Uviedol, aké dokazovanie vykonal a aký zistil skutkový stav veci, že z Oznámenia veriteľa o schválení úveru dlžníkovu - Zmluva o revolvingovom úvere č. 8000065814 zistil, že účastníci konania 28.2.2007 ju uzavreli, na základe ktorej bol žalovanému poskytnutý úver vo výške 110 016,- SK, ktorý sa zaviazal splácať v 36 mesačných splátkach po 3 056,- SK mesačne, že dátum splatnosti 1. splátky úveru bol určený na 19.4.2007 a splatnosť poslednej splátky úveru na 19.03.2010. RPMN úveru bola stanovená na 66,74 %. Schválená výška revolvingového úveru bola určená na 73.344,- SK. RPMN po vykonaní revolvingu bola určená na 62,12 %, že z Karty klienta z 13.2.2014 konštatoval, že žalovaný sa dostal do omeškania so zaplatením 18. splátky, ktorá bola splatná 19.9.2008. Z celkového poskytnutého revolvingového úveru žalovaný uhradil 1.420,16 €, že z oznámenia o zosplatnení zo 17.5.2009 konštatoval, že žalobca oznámil žalovanému, že nakoľko mešká s úhradou splátok č. 18, 19, 20, 21, 22, 23, 24, 25 a jeho výška omeškaných splátok predstavuje 811,52 €, vyhlasuje okamžitú splatnosť tohto úveru a vyzval žalovaného na zaplatenie celého dlhu naraz. Citujúc znenie § 2 písm. b),c),d), § 4 ods. 1, 2 písm. i), j) zák. č. 258/2001 Z.z. o spotrebiteľských úveroch, § 52 ods. 1, 2 O.z., § 2 písm. a) zák. č. 258/2001 Z.z. o spotrebiteľských úveroch konštatoval, že nakoľko žalobca poskytnutý úver vyhlásil za splatný k 1.7.2009, počnúc dňom nasledujúcim si mohol svoj nárok uplatniť na súde. Ďalej citoval znenie § 100 ods. 1, § 101 O.z. , § 5b z. č. 250/2007 Z.z. zamietol návrh žalobcu po tom čo zistil, že návrh bol podaný po uplynutí trojročnej premlčacej lehoty a povinnosťou súdu bolo podľa § 5b zák. č. 250/2007 Z.z. na uplynutie tejto lehoty prihliadnuť, aj keď sa dlžník práva premlčania nedovolával. Lehota na podanie návrhu začala plynúť 2.7.2009 a žalobca uplatnil právo na súde až 25.8.2014, teda po uplynutí trojročnej premlčacej lehoty. Žalobca v konaní úspech nemal, žalovaný trovy nežiadal, a tak žalovanému trovy voči žalobcovi nepriznal (§ 142 ods. 1 v spojitosti s § 151 ods.1 O.s.p.). Združeniu (vedľajšiemu účastníkovi konania) trovy konania nepriznal z toho dôvodu, že na námietku premlčania, ktorú aj v konaní vzniesol, súd musel prihliadnuť z úradnej povinnosti v súlade s § 5b z. č. 250/2007 Z.z. , teda aj bez námietky a jeho účasti v konaní by bol žalovaný úspešný. Trovy združenia (vedľajšieho účastníka) nepovažoval za účelne vynaloženými trovami konania, a tak ich nepriznal. 4. Združenie napadlo rozsudok súdu rozsiahlym odvolaním z dôvodu, že vychádza z nesprávneho právneho posúdenia veci. Súd nesprávne právne vec posúdil tým, že mu nepriznal náhradu trov právneho zastúpenia, a to aj napriek tomu, že žalovaný bol v konaní plne úspešný, a to aj vzhľadom na poukázanie podstatných skutočností v konaní. 5. K odvolaniu sa vyjadril žalobca. 6. Žalobca podaním doručeným súdu 23.7.2015 zobral podaný návrh na začatie konania v celom rozsahu späť a navrhol konanie zastaviť. 7. Späťvzatie návrhu bolo doručené žalovanému a združeniu, ktorý sa k nemu vyjadril a uviedol, že súhlasí so späťvzatím a zastavením konania. Zároveň uviedol, že vo veci zaslal vyjadrenie 9.1.2015, v ktorom si okrem iného uplatnil aj trovy právneho zastúpenia. Žalobca po jeho vstupe a po vyjadrení vo veci samej vzal žalobu v celom rozsahu späť. Vyjadrením vo veci samej mu vzniklo právo na náhradu trov konania. Poukázal na neprijateľné zmluvné podmienky dojednané v spotrebiteľskej zmluve a na neplatné ustanovenia pre rozpor s dobrými mravmi a vzniesol námietku premlčania. Keďže nárok uplatnený žalobcom bol v rozpore s právom, súdu nezostáva iná možnosť, ako žalobu zamietnuť. Keďže späťvzatie nebolo zavinené žalovaným, žalobca je povinný niesť trovy konania. Na tomto mieste považuje za potrebné poukázať na to, že § 93 ods. 4 výslovne ustanovuje, že vedľajší účastník má v konaní rovnaké práva a povinnosti ako účastník. Je jasné, že mu môže byť priznaná aj náhrada trov konania resp. trov právneho zastúpenia. Ústava SR v čl. 47 ods. 2 zaručuje každému právo na právnu pomoc v konaní pred súdmi za podmienok ustanovených zákonom a v spojení s § 24 a 25 O.s.p. má aj on právo dať sa zastúpiť advokátom. Poukázal na to, že k trovám konania a ich účelnosti sa vyjadril aj Ústavný súd SR v náleze z 15.10.2014, sp.zn. III. ÚS 457/2014-27 (z ktorého časť citoval). Týmto si uplatnil z dôvodu úspechu v celom rozsahu trovy právneho zastúpenia a vyčíslil ich nasledovne: Vyčíslenie trov právneho zastúpenia v zmysle § 10 ods.1 vyhl. č. 655/2004 Z.z.: 1. prevzatie a príprava zastúpenia, 2. vyjadrenie vo veci samej po 91,29 €, 2x režijný paušál á 8,39 €. Spolu trovy právneho zastúpenia tak predstavujú sumu vo výške 199,36 eur. Trovy konania združenia vo výške 199,36 eur žiada uhradiť na účet jeho právneho zástupcu JUDr. Patrika Podhorského, vedený v Unicredit bank, a.s., č.ú. 6836984000/ 1111 do 3 dní od právoplatnosti Uznesenia, nakoľko bol v celom rozsahu úspešný. 8. Podľa § 470 ods. 1 CSP ak nie je ustanovené inak, platí tento zákon aj na konania začaté predo dňom nadobudnutia jeho účinnosti. 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Podľa § 370 ods. 1 CSP k je žaloba vzatá späť po rozhodnutí súdu prvej inštancie, ale skôr, ako rozhodnutie nadobudlo právoplatnosť, odvolací súd rozhodne o pripustení späťvzatia. 11. Podľa § 370 ods. 2 CSP súd späťvzatie žaloby nepripustí, ak s tým protistrana z vážnych dôvodov nesúhlasí. Ak späťvzatie žaloby pripustí, odvolací súd zruší rozhodnutie súdu prvej inštancie a konanie zastaví. 12. Odvolací súd bez nariadenia pojednávania (§ 385 ods. 1 CSP - na prejednanie odvolania nariadi odvolací súd pojednávanie vždy, ak je potrebné zopakovať alebo doplniť dokazovanie alebo to vyžaduje dôležitý verejný záujem), vychádzajúc z cit. ust., konanie zastavil. 13. Podľa § 396 ods. 1 CSP ustanovenia o trovách konania pred súdom prvej inštancie sa použijú aj na odvolacie konanie. 14. Podľa § 262 ods. 1 CSP o nároku na náhradu trov konania rozhodne aj bez návrhu súd v rozhodnutí, ktorým sa konanie končí. 15. Podľa § 256 ods. 1 CSP ak strana procesne zavinila zastavenie konania, súd prizná náhradu trov konania protistrane. 16. Z rozhodovacej činnosti súdov týkajúcej sa priznávania trov právneho zastúpenia združeniu je zrejmý právny názor, že trovy vynaložené združením, pozostávajúce z trov právneho zast., nie sú v príčinnej súvislosti s jeho procesným postojom k predmetu konania, preto ich nemožno považovať za účelne vynaložené. Je potrebné poukázať i na skutočnosť, že združenie - vzhľadom na svoj cieľ - bolo vytvorené na ochranu spotrebiteľa, sú jeho výdavkami výdavky na financovanie jeho účelu a výdavky na jeho správu, teda z uvedeného vyplýva, že samotné združenie je spôsobilé a schopné chrániť záujmy spotrebiteľa. Združenie má právo zvoliť si pri účasti v konaní zástupcu, avšak takto vynaložené trovy nemožno považovať za účelné bránenie práva samotného účastníka v konaní. Právo na právnu pomoc sa priznáva každému, tak fyzickej, ako aj právnickej osobe, ak vystupuje v spore ako žalovaná strana a hlavný význam práva na právnu pomoc spočíva v tom, že orgány uvedené v Čl. 47 ods. 2 Ústavy SR majú zodpovedajúcu povinnosť nebrániť účastníkom, aby v konaní pred nimi využívali právnu pomoc, že súčasťou základného práva na právnu pomoc je aj právo na úhradu účelne vynaložených trov konania a v tejto súvislosti má združenie rovnaké možnosti ako ktorýkoľvek iný účastník v konaní v súvislosti so svojim zastúpením v rámci zák. upravených možností, t. j. nie je vopred vylúčený z možnosti zvoliť si na svoje zastupovanie advokáta, avšak tým, že sa mu neprizná náhrada trov konania - trov právneho zast., pretože sa nepovažujú za účelne vynaložené, lebo neboli v príčinnej súvislosti s jeho procesným postojom k predmetu konania (nález II.ÚS 78/03 z 9.9.2004 Ústavného súdu SR), nie je porušené jeho základné právo na právnu pomoc a rovnosť účastníkov v konaní podľa Čl. 47 ods. 2 a 3 Ústavy SR. Znenie § 137 O. s. p. (účinné od 1.1.2012) síce medzi trovy konania zahŕňa i náhradu výdavkov právnickej osoby, ktorá je oprávnená zastupovať v konaní podľa osobitného predpisu, avšak ide o náhradu výdavkov právnickej osoby, nie o odmenu za zast., ak je zástupcom advokát tejto právnickej osoby. Napokon treba dodať, že paušálny vstup združení do všetkých konaní, v ktorých žalobca vystupuje, bez zreteľa na stav konkrétneho súdneho konania, vôľu spotrebiteľa a účelnosť jeho úkonov, nemožno považovať za dôkaz o jeho vôli naplniť cieľ svojej činnosti. S prihliadnutím na cieľ združenia, ktorým je ochrana a presadzovanie oprávnených záujmov spotrebiteľa, a na konkrétne okolnosti prípadu a to najmä skutočnosť, že vstúpil do konania ako profesijná organizácia na ochranu spotrebiteľa z vlastného podnetu, a splnomocnil na svoje zastupovanie advokáta, hoci zo samotnej jeho podstaty vyplýva, že musí byť schopný pomáhať tomu účastníkovi konania, na strane ktorého vstupuje do konania, nemožno - ako už bolo uvedené - považovať jeho trovy za účelne vynaložené a tiež nemožno opomenúť skutočnosť známu odvolaciemu súdu z iných vecí, v ktorých je ten istý žalobca, ako v prejednávanej veci, že aj iné subjekty s rovnakým predmetom činnosti (cieľom) ako vedľajší účastník, vstupujú do toho istého konania na strane žalovaného ako združenie a na svoje zastupovanie splnomocňujú advokáta, čo nutne vedie k úvahe, že primárnou pohnútkou pre vstup do konania nie je ochrana práv konkrétneho spotrebiteľa. 17. V kontexte s uvedeným uzavrel, že žalobcovi a žalovanému sa náhrada trov odvolacieho konania nepriznáva a združenie nemá nárok na ich náhradu. 18. Výsledok hlasovania - pomer hlasov: 3 hlasy za (§ 3 ods. 9 tretia veta zák. č. 757/04 Z. z. o súdoch a o zmene a doplnení niektorých zákonov v znení neskorších predpisov). Poučenie: Proti uzneseniu odvolacieho súdu odvolanie nie je prípustné. Proti rozhodnutiu odvolacieho súdu je prípustné dovolanie, ak to zákon pripúšťa.(§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môže podať strana, v ktorej neprospech bolo rozhodnutie vydané.(§ 424 CSP) Dovolanie môže podať intervenient, ak spolu so stranou, na ktorej vystupoval, tvoril nerozlučné spoločenstvo podľa § 77. (§ 425 CSP) Prokurátor môže podať dovolanie, ak sa konanie začalo jeho žalobou alebo ak do konania vstúpil.(§ 426)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Rozsah, v akom sa rozhodnutie napáda, môže dovolateľ rozšíriť len do uplynutia lehoty na podanie dovolania. Dovolanie prípustné podľa § 420 možno odôvodniť iba tým, že v konaní došlo k vade uvedenej v tomto ustanovení. Dovolací dôvod sa vymedzí tak, že dovolateľ uvedie, v čom spočíva táto vada.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 (§ 430, § 431 ods. 1, 2, § 432 ods. 1, 2, § 433, § 434, § 435 CSP)</w:t>
      </w:r>
    </w:p>
    <w:p/>
    <w:p>
      <w:r>
        <w:t>Zdroj: KAUZIS.SK – https://www.kauzis.sk/judikatura/r/ECLI:SK:KSKE:2016:7914212866.1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