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16CoE/279/2017 z 12. 9. 2017</w:t>
      </w:r>
    </w:p>
    <w:p>
      <w:r>
        <w:t>Uznesenie Krajského súdu Košice z 12. septembra 2017, sp. zn. 16CoE/279/2017, ECLI:SK:KSKE:2017:7517201166.1</w:t>
      </w:r>
    </w:p>
    <w:p>
      <w:r>
        <w:t>Súd: Krajský súd Košice</w:t>
      </w:r>
    </w:p>
    <w:p>
      <w:r>
        <w:t>Spisová značka: 16CoE/279/2017</w:t>
      </w:r>
    </w:p>
    <w:p>
      <w:r>
        <w:t>ECLI: ECLI:SK:KSKE:2017:7517201166.1</w:t>
      </w:r>
    </w:p>
    <w:p>
      <w:r>
        <w:t>Dátum vydania: 12. 9. 2017</w:t>
      </w:r>
    </w:p>
    <w:p>
      <w:r>
        <w:t>Forma: Uznesenie</w:t>
      </w:r>
    </w:p>
    <w:p>
      <w:r>
        <w:t>Oblasť práva: Občianske právo</w:t>
      </w:r>
    </w:p>
    <w:p>
      <w:pPr>
        <w:pStyle w:val="Heading2"/>
      </w:pPr>
      <w:r>
        <w:t>Text rozhodnutia</w:t>
      </w:r>
    </w:p>
    <w:p>
      <w:r>
        <w:t>Súd: Krajský súd Košice Spisová značka: 16CoE/279/2017 Identifikačné číslo súdneho spisu: 7517201166 Dátum vydania rozhodnutia: 13. 09. 2017 Meno a priezvisko sudcu, VSÚ: JUDr. Juraj Tymko ECLI: ECLI:SK:KSKE:2017:7517201166.1 Uznesenie Krajský súd v Košiciach v senáte zloženom z predsedu senátu JUDr. Juraja Tymka a členov senátu JUDr. Tamary Sklenárovej a JUDr. Pavla Tkáča, v exekučnej veci oprávneného POHOTOVOSŤ, s.r.o., so sídlom Pribinova č. 25, Bratislava, IČO: 35 807 598, zast. Advocate s.r.o., Pribinova č. 25, Bratislava, proti povinnému T. Y., nar. XX.XX.XXXX, bytom L. č. XXX, v konaní vedenom pred súdnym exekútorom JUDr. Rudolfom Krutým, so sídlom Záhradnícka č. 60, Bratislava, o vymoženie 334 eur s prísl., o odvolaní oprávneného proti uzneseniu Okresného súdu Košice - okolie č.k. 12Er/274/2017-11 zo dňa 28.03.2017, takto r o z h o d o l : I. P o t v r d z u j e uznesenie súdu prvej inštancie. II. Stranám náhradu trov odvolacieho konania n e p r i z n á v a . o d ô v o d n e n i e : 1. Súd prvej inštancie napadnutým uznesením žiadosť súdneho exekútora JUDr. Rudolfa Krutého, PhD., so sídlom Záhradnícka 60, Bratislava, o udelenie poverenia na vykonanie exekúcie, zamietol. 2. V odôvodnení uviedol, že spolu so žiadosťou súdneho exekútora o udelenie poverenia na vykonanie exekúcie bol súdu predložený exekučný titul, ktorým je rozhodcovský rozsudok Stáleho rozhodcovského súdu zriadeného pri Asociácii pre arbitráž zo dňa 29.03.2016 č. SRSaspA 06602/15. Spolu s exekučným titulom bola oprávneným predložená aj Zmluva o úvere uzavretá medzi oprávneným a povinným dňa 20.02.2014. Súd prvej inštancie citoval § 41 ods. 2 písm. d/, § 44 ods. 2 Exekučného poriadku, § 52 a nasl. Občianskeho zákonníka a uviedol, že úver, ktorý bol poskytnutý povinnému na základe zmluvy o úvere, je spotrebiteľským úverom. Ďalej sa zaoberal aj platnosťou rozhodcovskej zmluvy. Konštatoval, že spôsob, akým bola rozhodcovská doložka koncipovaná, nesvedčí o jej individuálnom dojednaní. Povinný nemohol rozhodcovskú zmluvu ovplyvniť, mohol ju len ako celok odmietnuť alebo sa podrobiť všetkým obchodným podmienkam, a teda aj rozhodcovskému konaniu. Predložená rozhodcovská doložka spôsobuje značnú nerovnováhu v právach a povinnostiach zmluvných strán. Spotrebiteľovi je fakticky odopretá možnosť brániť svoje práva pred všeobecným súdom v prípade, ak oprávnený podá žalobu na rozhodcovský súd. Doložka nebola dojednaná v čase vyššej bdelosti spotrebiteľa, ale na začiatku zmluvného vzťahu a je v zmysle § 53 ods. 4 Občianskeho zákonníka neplatná. Na základe uvedeného aj rozhodcovské konanie, ktorého výsledkom je exekučný titul, sa uskutočnilo bez riadneho zmocnenia zo strany zmluvných strán, rozhodcovský rozsudok nemôže byť spôsobilým exekučným titulom. 3. Proti uzneseniu súdu prvej inštancie podal v zákonnej lehote odvolanie oprávnený a žiadal, aby odvolací súd napadnuté uznesenie zrušil. Namietal, že rozhodnutie súdu prvej inštancie vychádza z nesprávneho právneho posúdenia veci, pretože exekučný súd v prejednávanej veci prekročil rámec svojej preskúmavacej činnosti zverenej mu Exekučným poriadkom a zákonom o rozhodcovskom konaní. Uviedol, že súd na správne zistený skutkový stav nesprávne aplikoval právny predpis. Ustanovenie § 45 ods. 1, 2 zákona č. 244/2002 Z. z. o rozhodcovskom konaní upravuje povinnosť zastaviť exekučné konanie v prípade, ak rozhodcovský rozsudok ukladá povinnosť, ktorá odporuje dobrým mravom, ale má za to, že uvedené ustanovenie súd nesprávne aplikoval. Exekučný súd v konaní o vydaní poverenia posudzuje exekučný titul z formálnej a materiálnej stránky. Formálne preskúmanie sa obmedzuje na dodržanie všetkých formálnych náležitostí ako ich vyžaduje § 34 zákona o rozhodcovskom konaní. Preskúmaním materiálnej stránky exekučný súd zisťuje, či sú splnené hmotnoprávne predpoklady exekučného titulu (dovolenosť, možnosť a súlad s dobrými mravmi). Podľa názoru oprávneného exekučný súd nemôže skúmať samotné rozhodcovské konanie. V rámci materiálneho prieskumu sa exekučný súd musí obmedziť len na skúmanie výroku exekučného titulu, odôvodnenie nemôže zaväzovať účastníkov konania.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a musí sa obmedziť len na také dôvody zastavenia exekúcie, ktoré majú povahu skutkovo zjavných dôvodov, teda nemôže sa jednať o dôvody právneho posúdenia a poukázal na Nález Ústavného súdu Slovenskej republiky sp. zn. ÚS 5/2000 uverejnený pod č. 18/2000. Spôsobom právneho posúdenia správnosti výroku rozhodcovského súdu súd ukrátil účastníkov exekučného konania, ktorí sa mohli vyjadriť k zisteniam exekučného súdu až v odvolacom konaní, pričom civilné konanie je dvojinštančné a postupom súdu došlo k pozbaveniu práva účastníka na prejednanie veci. Exekučný súd rozhodoval o otázke, ktorá je kvalitatívne náročnejšia ako otázky, ktoré sa riešia v exekučnom konaní bez toho, aby na to Exekučný poriadok poskytol legislatívny rámec. Postupom súdu v danej veci a jeho výkladom ustanovenia § 45 zákona o rozhodcovskom konaní dochádza k nahradzovaniu konania o žalobách o zrušenie rozhodcovských rozsudkov exekučným konaním, čo je v rozpore s obsahom a účelom zákona o rozhodcovskom konaní. Ďalej namietal, že súd prvej inštancie nedostatočne zistil skutkový stav veci, ak konštatoval, že medzi účastníkmi konania nedošlo k platnému uzavretiu rozhodcovskej zmluvy. Túto oprávnený uzavrel s povinným podľa § 3 a nasl. zákona č. 244/2002 Z. z. o rozhodcovskom konaní formou samostatného právneho úkonu, a to na samostatnej listine. Týmto účastníci založili právomoc Stáleho rozhodcovského súdu zriadeného zriaďovateľom Slovenská rozhodcovská, a.s. rozhodnúť spor medzi zmluvnými stranami v rozhodcovskom konaní, kde sa postupuje v súlade so zákonom č. 244/2002 Z. z. a s Rokovacím poriadkom. Mal za to, že rozhodcovský rozsudok bol vydaný orgánom na to oprávneným a exekučný súd v danej veci konal nad rámec zákonných ustanovení. 4. Krajský súd ako súd odvolací (§ 34 zákona č. 160/2015 Z. 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5. Odvolací súd sa podľa § 387 ods. 2 CSP stotožňuje s odôvodnením napadnutého rozhodnutia, na doplnenie jeho odôvodnenia a k odvolaniu oprávneného uvádza nasledovné: 6. Podľa § 243h ods. 1 prvá veta Exekučného poriadku ak tento zákon v § 243i až 243k neustanovuje inak, exekučné konania začaté pred 01. aprílom 2017 sa dokončia podľa predpisov účinných do 31. marca 2017. 7.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8. Citované ustanovenie Exekučného poriadku obsahuje úpravu, podstatou ktorej je preskúmanie, či žiadosť o udelenie poverenia na vykonanie exekúcie, návrh na vykonanie exekúcie a exekučný titul sú v súlade so zákonom. Len súlad všetkých troch uvedených písomností so zákonom umožňuje poverenie udeliť, naopak, nesúlad i len jednej z nich so zákonom udelenie poverenia vylučuje. 9. Základnou podmienkou na vydanie poverenia na vykonanie exekúcie je platný exekučný titul, ktorý nezaväzuje na plnenie objektívne nemožné, právom nedovolené a v rozpore s dobrými mravmi. V prejednávanej veci exekučným titulom je rozhodcovský rozsudok, vydaný na základe rozhodcovskej zmluvy, ktorú účastníci uzavreli v ten istý deň, ako zmluvu o úvere. Preto je potrebné predovšetkým posúdiť, či rozhodcovský rozsudok bol vydaný na základe platne dohodnutej rozhodcovskej zmluvy. 10. Súd prvej inštancie zamietol žiadosť súdneho exekútora o udelenie poverenia na vykonanie exekúcie z dôvodu, že oprávnený a povinný neuzavreli platnú rozhodcovskú zmluvu. 11. Pri skúmaní, či exekučný titul bol vydaný orgánom na to oprávneným, má exekučný súd právo posúdiť aj platnosť uzavretej rozhodcovskej doložky, ak exekučným titulom v konaní je rozhodcovský rozsudok vydaný na základe tejto rozhodcovskej doložky. Súdna prax je jednotná v názore, že už v štádiu posudzovania splnenia zákonných predpokladov pre poverenie súdneho exekútora na vykonanie exekúcie, ale aj v priebehu celej exekúcie, sa exekučný súd okrem iného zaoberá tým, či rozhodnutie (iný titul) uvedené v návrhu na vykonanie exekúcie bolo vydané orgánom s právomocou na jeho vydanie a či z hľadísk zakotvených v príslušných právnych predpisoch ide o rozhodnutie (iný titul) vykonateľné tak po stránke formálnej, ako aj materiálnej. Pokiaľ oprávnený v návrhu na vykonanie exekúcie označí za exekučný titul rozsudok rozhodcovského súdu, je exekučný súd oprávnený a zároveň povinný riešiť otázku, či rozhodcovské konanie prebehlo na základe uzavretej rozhodcovskej zmluvy. 12. V predmetnej veci nebolo sporné, že zmluva o úvere uzavretá medzi oprávneným a povinným dňa 20.02.2014 je zmluvou o spotrebiteľskom úvere. 13. Podľa § 53 ods. 1 prvá veta Občianskeho zákonníka spotrebiteľské zmluvy nesmú obsahovať ustanovenia, ktoré spôsobujú značnú nerovnováhu v právach a povinnostiach zmluvných strán v neprospech spotrebiteľa (ďalej len „neprijateľná podmienka“). 14.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15. Podľa § 53 ods. 5 Občianskeho zákonníka neprijateľné podmienky upravené v spotrebiteľských zmluvách sú neplatné. 16. Záväzok povinného vyplýva zo zmluvy o úvere č. XXXXXXXXX zo dňa 20.02.2014, na základe ktorej oprávnený poskytol povinnému úver vo výške 400 eur. Rozhodcovská doložka nebola súčasťou priamo zmluvy o úvere, ale oprávnený predložil aj rozhodcovskú zmluvu, ktorú oprávnený a povinný uzavreli dňa 20.02.2014 súčasne so zmluvou o úvere. Exekučný súd posúdil rozhodcovskú zmluvu ako neprijateľnú podmienku v spotrebiteľskej zmluve, pretože od spotrebiteľa vyžaduje, aby riešil spory výlučne v rozhodcovskom konaní a to aj napriek tomu, že ustanovuje možnosť voľby. 17. Z čl. II bodu 1 predmetnej rozhodcovskej zmluvy uzavretej dňa 20.02.2014 vyplýva, že všetky spory, ktoré vzniknú zo zmluvy o úvere č. XXXXXXXXX vrátane sporov o jej platnosť, výklad alebo zrušenie budú riešené a) pred Stálym rozhodcovským súdom, ak žalujúca zmluvná strana podá žalobu na rozhodcovskom súde; b) pred príslušným súdom Slovenskej republiky, ak žalujúca zmluvná strana podá žalobu na súde podľa príslušného právneho predpisu (Občiansky súdny poriadok). 18. Odvolací súd sa stotožňuje s posúdením uvedenej rozhodcovskej zmluvy ako neprijateľnej zmluvnej podmienky, ktorá od spotrebiteľa vyžaduje, aby riešil spory výlučne v rozhodcovskom konaní, a to aj napriek tomu, že ustanovuje možnosť voľby, ktorá je však len iluzórna a v konečnom dôsledku núti spotrebiteľa podrobiť sa arbitráži. Obsah zmluvy bol dopredu daný a spotrebiteľ ju mohol len ako celok odmietnuť alebo sa jej ako celku podrobiť, pričom nič na tom nemení ani skutočnosť, že rozhodcovská zmluva bola vyhotovená na samostatnej vopred naformulovanej listine, ktorú povinný vlastnoručne podpísal. Povinný ako spotrebiteľ sa reálne vopred vzdal práva na účinnú ochranu, a to či už z nevedomosti alebo nemožnosti vplývať na obsah zmluvy, čo je v podmienkach právneho štátu neprijateľné a čo má podľa § 53 ods. 1, ods. 4 Občianskeho zákonníka za následok, že táto podmienka je od počiatku neplatnou. 19. Dôvodom zamietnutia žiadosti o udelenie poverenia na vykonanie exekúcie bolo vyslovenie neplatnosti rozhodcovskej zmluvy, ktorá neoprávňovala rozhodcovský súd vo veci konať a vydať rozhodcovský rozsudok. Uvedená skutočnosť predstavuje vadu exekučného titulu, ktorú nemožno odstrániť a pre ktorú sa rozhodcovský rozsudok stáva nespôsobilým exekučným titulom. Takýto rozhodcovský rozsudok nemôže byť podkladom na vykonanie exekúcie, preto súd prvej inštancie postupoval správne, keď zamietol žiadosť súdneho exekútora na vykonanie exekúcie. 20. Z uvedených dôvodov odvolací súd napadnuté uznesenie ako vecne správne podľa § 387 ods. 1 CSP potvrdil. 21.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22. Rozhodnutie bolo prijaté senátom odvolacieho súdu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https://www.kauzis.sk/judikatura/r/ECLI:SK:KSKE:2017:7517201166.1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