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Košice sp. zn. 14CoE/30/2019 z 29. 5. 2019</w:t>
      </w:r>
    </w:p>
    <w:p>
      <w:r>
        <w:t>Uznesenie Krajského súdu Košice z 29. mája 2019, sp. zn. 14CoE/30/2019, ECLI:SK:KSKE:2019:7205226863.2</w:t>
      </w:r>
    </w:p>
    <w:p>
      <w:r>
        <w:t>Súd: Krajský súd Košice</w:t>
      </w:r>
    </w:p>
    <w:p>
      <w:r>
        <w:t>Spisová značka: 14CoE/30/2019</w:t>
      </w:r>
    </w:p>
    <w:p>
      <w:r>
        <w:t>ECLI: ECLI:SK:KSKE:2019:7205226863.2</w:t>
      </w:r>
    </w:p>
    <w:p>
      <w:r>
        <w:t>Dátum vydania: 29. 5. 2019</w:t>
      </w:r>
    </w:p>
    <w:p>
      <w:r>
        <w:t>Forma: Uznesenie</w:t>
      </w:r>
    </w:p>
    <w:p>
      <w:r>
        <w:t>Oblasť práva: Občianske právo</w:t>
      </w:r>
    </w:p>
    <w:p>
      <w:pPr>
        <w:pStyle w:val="Heading2"/>
      </w:pPr>
      <w:r>
        <w:t>Text rozhodnutia</w:t>
      </w:r>
    </w:p>
    <w:p>
      <w:r>
        <w:t>Súd: Krajský súd Košice Spisová značka: 14CoE/30/2019 Identifikačné číslo súdneho spisu: 7205226863 Dátum vydania rozhodnutia: 30. 05. 2019 Meno a priezvisko sudcu, VSÚ: JUDr. Zdenka Kohútová ECLI: ECLI:SK:KSKE:2019:7205226863.2 Uznesenie Krajský súd v Košiciach v senáte zloženom z predsedníčky senátu JUDr. Zdenky Kohútovej a členov senátu JUDr. Jozefa Vancu a JUDr. Igora Ragana v exekučnej veci oprávneného: POHOTOVOSŤ, s.r.o., Pribinova 25, Bratislava, IČO: 35 807 598, proti povinnému: Š. X., O.. XX.X.XXXX, O. XXX/X, XXX XX M., o vymoženie 343,26 eur s príslušenstvom, vedenej súdnym exekútorom JUDr. Rudolfom Krutým, PhD., Exekútorský úrad Bratislava, Záhradnícka 60, Bratislava (pôvodne vedenej súdnym exekútorom JUDr. Michalom Mazúrom, Exekútorský úrad Košice, Štúrova 17, Košice), pod EX 636/2005, o odvolaní oprávneného proti uzneseniu Okresného súdu Košice II zo dňa 3.2.2014 č. k. 39Er/1415/2005-40 takto r o z h o d o l : I. P o t v r d z u j e uznesenie. II. Z a m i e t a návrh oprávneného na prerušenie konania. III. Stranám sporu n e p r i z n á v a náhradu trov odvolacieho konania. o d ô v o d n e n i e : 1. Súd prvej inštancie napadnutým uznesením vyhlásil exekúciu za neprípustnú a exekúciu zastavil. 2. V odôvodnení rozhodnutia súd prvej inštancie uviedol, že na základe návrhu oprávneného a žiadosti pôvodného súdneho exekútora vydal dňa 24.10.2005 poverenie na vykonanie exekúcie pre súdneho exekútora na vymoženie 343,26 eur s príslušenstvom na základe exekučného titulu - vykonateľnej notárskej zápisnice spísanej notárom JUDr. Ondrejom Ďuriačom, so sídlom v Partizánskom, dňa 15.5.2005 sp. zn. N 2253/2005, NZ 21482/2005, NCRLs 21206/2005. Súdny exekútor JUDr. Rudolf Krutý zaslal súdu prvej inštancie dňa 4.11.2013 žiadosť o opravu poverenia, v ktorej žiadal opraviť časť príslušenstva pohľadávky. Z obsahu uvedenej notárskej zápisnice súd prvej inštancie zistil, že v zmluve o úvere č. XXXXXXX uzavretej medzi oprávneným a povinným dňa 25.5.2004, povinný splnomocnil Mgr. Tomáša Kušníra na spísanie predmetnej notárskej zápisnice ako exekučného titulu, teda aby v jeho mene uznal záväzok z uvedeného úveru tak, aby notárska zápisnica bola vykonateľným exekučným titulom na súdny výkon rozhodnutia, príp. exekúciu. Súd prvej inštancie vec právne posúdil podľa ustanovenia § 274 písm. e/, § 159 ods. 3 Občianskeho súdneho poriadku (ďalej len „ O.s.p.“), podľa § 63, § 41 ods. 1, 2 písm. c/, § 58 ods. 1, § 57 ods. 1 písm. g/, ods. 2 zákona č. 233/1995 Z. z. o súdnych exekútoroch a exekučnej činnosti (ďalej len „Exekučný poriadok“), § 39, § 37 ods. 1, § 23, § 22 ods. 1, 2 Občianskeho zákonníka (ďalej len „OZ“), judikatúry súdov SR a poukázal na rozpor záujmov zástupcu povinného so záujmami povinného podľa § 22 ods. 2 Občianskeho zákonníka, podľa ktorého zastupovať iného nemôže ten, záujmy ktorého sú v rozpore so záujmami zastúpeného. Povinný si nemohol dobrovoľne vybrať právneho zástupcu, pretože tento bol už určený v predtlači zmluvy o úvere a bol vybraný oprávneným. Notárska zápisnica na to, aby bola spôsobilým exekučným titulom musí obsahovať dohodu oboch strán záväzkového právneho vzťahu. Exekučný titul (notárska zápisnica) je nevykonateľný, preto exekúciu vyhlásil za neprípustnú a exekúciu zastavil podľa § 57 ods. 1 písm. g) Exekučného poriadku. 3. Proti tomuto uzneseniu podal v zákonnej lehote odvolanie oprávnený. Navrhol, aby odvolací súd napadnuté uznesenie zrušil a vec vrátil súdu prvej inštancie na ďalšie konanie alebo alternatívne, aby konanie podľa § 109 ods. 1 písm. c/ Občianskeho súdneho poriadku prerušil a Súdnemu dvoru ES na základe čl. 267 Zmluvy o fungovaní Európskej únie predložil prejudiciálne otázky v znení: 1. Je možné za neprijateľnú zmluvnú podmienku považovať aj jednostranný právny úkon spotrebiteľa, ktorý má možnosť kedykoľvek odvolať a ktorým dobrovoľne splnomocnil fyzickú osobu na spísanie notárskej zápisnice ako exekučného titulu, teda aby v jeho mene uznal v rámci zmluvy o úvere dlh do výšky vzniknutej pohľadávky a jej príslušenstva, a na tomto základe zamietnuť exekúciu pohľadávky plynúcej z tejto zmluvy? 2. Je v súlade s čl. 17 a čl. 47 Charty základných práv EÚ také rozhodnutie vnútroštátneho súdu, ktoré aplikujúc vnútroštátne procesné a aj hmotnoprávne ustanovenia s odkazom na smernicu 93/13/EHS zabráni vymožiteľnosti reálnej pohľadávky veriteľa voči spotrebiteľovi? Namietal, že súd prvej inštancie rozhodol nad rámec zverenej právomoci, svojím postupom odňal možnosť účastníkovi konať pred súdom, nedostatočne zistil skutkový stav a vec nesprávne právne posúdil. Vo vzťahu k uvedenému poukázal na to, že exekučný súd sa postavil do pozície orgánu, ktorý vykonal preskúmavanie exekučného titulu metódou, ktorá mu v rámci zverenej právomoci ako exekučnému súdu neprináleží. Podľa jeho názoru exekučný súd nie je legitímne schopný vykonávať úkony smerujúce k opätovnému komplexnému rozhodovaniu o veci s tým, že výsledkom takéhoto rozhodovania je úplná nemožnosť vykonať právo pre veriteľa. K takémuto revíznemu postupu došlo navyše za situácie, kedy už exekučný súd preskúmal súlad exekučného titulu so zákonom s výsledkom absolútnej nerozpornosti (§ 44 ods. 2 Exekučného súdu) a kedy notár pri výkone svojej moci ex offo posúdil súlad úkonu obsahujúceho právny záväzok a súhlas s vykonateľnosťou so zákonom a dobrými mravmi. Poukázal na možnosť vykonania exekúcie aj na podklade notárskej zápisnice, ak povinná osoba v notárskej zápisnici s vykonateľnosťou súhlasila. Základnou vlastnosťou notárskej listiny je jej vierohodnosť. Notár poskytuje účastníkom garanciu, že jej obsah sa nebude dodatočne meniť. Všeobecný súd nedisponuje právomocou umožňujúcou mu zasahovať do tejto garancie ovplyvňovaním výkonu práva vyplývajúceho z obsahu notárskej listiny. Oprávnený uviedol, že všeobecný súd v danej veci nebol povinný zaoberať sa skúmaním, či notárska zápisnica bola vydaná v súlade s platnými predpismi. Zdôraznil, že povinnému nič nebránilo využiť možnosť domáhať sa nápravy cestou zrušenia zápisnice de iure, alebo domáhať sa náhrady škody. Pokiaľ takto nepostupoval, nie je možné za súčasného stavu zvrátiť účinky notárskej zápisnice v konaní pred exekučným súdom. Vzhľadom na to, že platná notárska zápisnica má rovnaké účinky ako rozsudok všeobecného súdu, exekučný súd musí s takýmto titulom nakladať rovnako ako s rozsudkom všeobecného súdu, v opačnom prípade by porušil zásadu rovnocennosti. Exekučný súd nedisponuje právomocou rušiť či meniť obsah notárskej listiny, ktorá je exekučným titulom. Svojím postupom porušil princíp legality, zásadu začatia konania na návrh, rovnosť účastníkov konania, právo na spravodlivý proces a dvojinštančnosť súdneho konania. Exekučný súd zaobchádzal odlišne s povinným na strane jednej a oprávneným na strane druhej, kedy povinný mal zabezpečený výkon všetkých práv a oprávnený mal v konaní pred exekučným súdom výrazne nevýhodné postavenie, a to z dôvodu jeho postavenia ako obchodnej spoločnosti podnikajúcej v oblasti poskytovania krátkodobých úverov. Namietal, že oprávnený nemal možnosť reagovať na akékoľvek tvrdenia, argumenty a dôkazy, ktoré boli podkladom pre rozhodnutie exekučného súdu o jeho právnom postavení a nemal možnosť ani ovplyvniť prípravu obsahu rozhodnutia exekučného súdu. Povinnému však dal nezákonne dodatočnú príležitosť na to, aby bez existencie akýchkoľvek obáv z reakcie oprávneného, došlo k zmareniu exekúcie. Uviedol, že je voči povinnému v pozícii veriteľa, ktorému nebol uhradený jeho legitímny dlh a nútene ho preto voči povinnému vymáha. Exekučný súd vylúčil akúkoľvek možnosť podania opravného prostriedku vo vzťahu k meritu veci, čím porušil zásadu dvojinštančnosti súdneho konania. Tvrdil, že plnomocenstvo nie je vôbec možné považovať za neprijateľnú podmienku. Povinný mohol plnomocenstvo v zmysle ustanovenia § 33b ods. 1 písm. b/ OZ kedykoľvek odvolať. Plnomocenstvo nie je zmluvným ustanovením a nemožno naň preto aplikovať právnu úpravu neprijateľných zmluvných podmienok obsiahnutú v ustanovení § 53 Občianskeho zákonníka. Poukázal na to, že plnomocenstvo udelené v zmluve o úvere je dostatočne určité a zrozumiteľné, pričom právny poriadok nevylučuje možnosť uznať dlh v čase jeho vzniku, teda napr. súčasne s uzatvorením zmluvy, na základe ktorej dlh vzniká. Udelením plnomocenstva povinný nestratil právo uznať dlh vo forme notárskej zápisnice. Ak povinný udelil svojmu zástupcovi plnomocenstvo na zastupovanie vo veci, niet pochýb o tom, že mu udelil plnomocenstvo na to, aby predmetné úkony urobil predpísaným zákonným spôsobom tak, aby mali všetky náležitosti platného právneho úkonu. Vytýkal súdu prvej inštancie, že vôbec neuviedol, aký záujem zástupcu bol v rozpore s ktorým záujmom zastúpeného. Podľa ustanovenia § 22 ods. 2 Občianskeho zákonníka je na neprípustnosť zastúpenia potrebné, aby išlo o skutočný rozpor v záujmoch zástupcu a zastúpeného a nie len o dohad, možnú kolíziu záujmov, či vnútorné presvedčenie súdu. Za nesprávny považoval aj názor súdu prvého stupňa, že notárska zápisnica ako exekučný titul musí byť spísaná s oprávneným aj povinným. Takýto záver je v priamom rozpore so súdnou praxou, konkrétne s rozhodnutím Najvyššieho súdu Slovenskej republiky sp. zn. 3Co/7/2007, podľa ktorého nemožno súhlasiť s názorom, že účastníkom notárskej zápisnice musí byť aj oprávnený, teda veriteľ. Upozornil, že nie sú dané dôvody na vyhlásenie exekúcie za neprípustnú. Od vydania exekučného titulu, ani od vydania poverenia na výkon exekúcie nenastali žiadne nové právne ani skutkové okolnosti, ktoré by mali viesť k zmene postoja súdu. Vzhľadom na vyššie uvedené považoval rozhodnutie súdu prvej inštancie o vyhlásení exekúcie za neprípustné za nezákonné. Navrhol, aby odvolací súd uznesenie súdu prvej inštancie zrušil a vrátil mu vec na ďalšie konanie. 4. Súdny exekútor a povinný sa k odvolaniu oprávneného nevyjadrili, odvolanie bolo doručené súdnemu exekútorovi dňa 27.10.2014 a povinnému dňa 27.10.2014. 5. Súd prvej inštancie uznesením č. k. 39Er/1415/2005-14 zo dňa 8.10.2007 rozhodol, že tak, že vyhovel návrhu oprávneného na zmenu súdneho exekútora JUDr. Michala Mazúra, so sídlom Štúrova 17, Košice a vykonaním exekúcie vedenej pod sp. zn. Ex 636/05 a na súde pod sp. zn. 39Er/1415/2005 poveril súdneho exekútora JUDr. Rudolfa Krutého so sídlom v Bratislave, Záhradnícka 62, ktorému sa táto exekučná vec postúpila. Súd prvej inštancie uznesením č. k. 39Er/1415/2005-28 zo dňa 24.6.2010 rozhodol tak, že pôvodne poverenému súdnemu exekútorovi JUDr. Michalovi Mazúrovi, Štúrova 17, 040 01 Košice priznal trovy exekúcie spolu vo výške 25,07 eur. Trovy pôvodného exekútora boli zahrnuté do celkových trov exekúcie vykonávanej po zmene súdneho exekútora. V tomto prípade súd prvej inštancie stanovil len výšku trov exekúcie pôvodného súdneho exekútora bez toho, že by zaviazal k ich náhrade oprávneného alebo povinného. Proti tomuto uzneseniu podal odvolanie súdny exekútor JUDr. Michal Mazúr, ktorý namietal výšku priznaných trov exekúcie. Krajský súd v Košiciach uznesením č. k. 14CoE/62/2010-36 zo dňa 12.11.2010 ako odvolací súd potvrdil uznesenie súdu prvej inštancie. Odvolací súd sa v celom rozsahu stotožnil so zisteniami súdu prvej inštancie a s odôvodnením napadnutého uznesenia. 6. Krajský súd ako súd odvolací (§ 34 zákona č. 160/2015 Z.z. Civilný sporový poriadok ďalej len „C.s.p.“) po zistení, že odvolanie podal oprávnený v zákonnej lehote, prejednal odvolanie podľa § 379 a § 380 C.s.p. bez nariadenia odvolacieho pojednávania, pretože nejde o také odvolanie, na prejednanie ktorého je podľa § 385 C.s.p. potrebné nariadiť pojednávanie a dospel k záveru, že odvolanie oprávneného nie je dôvodné. 7. S účinnosťou od 1.7.2016 bol prijatý zákon č. 160/2015 Z.z. Civilný sporový poriadok (ďalej len „C.s.p.“) ako nový procesnoprávny predpis upravujúci postup súdu v sporovom konaní. 8. Podľa § 9a ods. 1 Exekučného poriadku, ak to povaha veci nevylučuje, v konaní podľa tohto zákona sa primerane použijú ustanovenia Civilného sporového poriadku. 9. Podľa § 243h ods. 1 Exekučného poriadku, ak tento zákon v § 243i až 243k neustanovuje inak, exekučné konania začaté pred 1. aprílom 2017 sa dokončia podľa predpisov účinných do 31. marca 2017. 10. Odvolací súd sa stotožňuje s odôvodnením napadnutého rozhodnutia (§ 387 ods. 2 C.s.p.), na doplnenie jeho odôvodnenia a k odvolaniu oprávneného odvolací súd uvádza nasledovné: 11. Podľa § 41 ods. 2 písm. c/ Exekučného poriadku v znení účinnom do 31.3.2017, možno vykonať exekúciu aj na podklade notárskych zápisníc, ktoré obsahujú právny záväzok a v ktorých je vyznačená oprávnená osoba a povinná osoba, právny dôvod, predmet a čas plnenia, ak povinná osoba v notárskej zápisnici s vykonateľnosťou súhlasila. 12. Citované zákonné ustanovenie určuje náležitosti notárskej zápisnice (okrem tých, ktoré musí mať podľa notárskeho poriadku), aby bola exekučným titulom. Predovšetkým musí notárska zápisnica obsahovať právny záväzok. Záväzky vznikajú z právnych úkonov, najmä zo zmlúv, ako aj zo spôsobenej škody, z bezdôvodného obohatenia alebo z iných skutočností uvedených v zákone (§ 489 Občianskeho zákonníka). Inou skutočnosťou, na základe ktorej vzniká záväzok, je aj porušenie povinnosti vyplývajúcej z už existujúceho záväzkového právneho vzťahu, okrem iného je to aj omeškanie dlžníka. 13. Pre platnosť notárskej zápisnice, v ktorej dlžník (povinný) uznal svoj dlh voči veriteľovi a súhlasil s jej vykonateľnosťou, nie je potrebná dohoda s veriteľom a neúčasť veriteľa pri spisovaní takejto notárskej zápisnice nespôsobuje jej neplatnosť. Notárska zápisnica v prejednávanej veci je však neplatná z iného dôvodu. 14. Podľa § 31 ods. 1 OZ pri právnom úkone sa možno dať zastúpiť fyzickou alebo právnickou osobou. Splnomocniteľ udelí za týmto účelom plnomocenstvo splnomocnencovi, v ktorom sa musí uviesť rozsah splnomocnencovho oprávnenia. 15. Predpokladom zastúpenia podľa § 22 ods. 2 OZ je spôsobilosť zástupcu na právny úkon, o ktorý ide, a záujmy zástupcu nesmú byť v rozpore so záujmami zastúpeného. Tento rozpor so záujmom zastúpeného sa pritom nemusí týkať len právneho úkonu, na ktorý bol zástupca splnomocnený, ale postačí akýkoľvek stret záujmov zástupcu a zastúpeného, ktorý by mohol vyvolať pochybnosť o tom, že zástupca bude riadne vykonávať práva a povinnosti vyplývajúce mu zo zastúpenia. 16. V prejednávanej veci povinný mal v zmluve o úvere splnomocniť advokáta Mgr. Tomáša Kušníra na spísanie notárskej zápisnice ako exekučného titulu, teda aby v jeho mene uznal záväzok z úveru tak, aby sa notárska zápisnica stala titulom pre súdny výkon rozhodnutia alebo pre exekúciu. 17. Súd prvej inštancie postupoval správne, ak pri preskúmavaní predmetného exekučného titulu a podmienok, za ktorých bol vydaný, vrátane posudzovania zmluvy o úvere dospel k záveru, že predmetný exekučný titul bol vydaný na základe plnomocenstva, ktoré povinný udelil Mgr. Tomášovi Kušnírovi, advokátovi, súčasne v predtlači zmluvy o úvere a teda povinný, ak chcel, aby mu bol poskytnutý predmetný spotrebiteľský úver, bol nútený súčasne na predtlači zmluvy o úvere podpísať aj plnomocenstvo pre Mgr. Tomáša Kušníra, v ktorom ho splnomocnil súčasne na spísanie predmetnej notárskej zápisnice - exekučného titulu. Takéto podmieňovanie poskytovania spotrebiteľského úveru súčasným uzatvorením plnomocenstva pre Mgr. Tomáša Kušníra súčasne s poverením na spísanie notárskej zápisnice, ako exekučného titulu, je treba považovať za neprijateľnú podmienku v zmluve o spotrebiteľskom úvere. 18. Podľa ustanovenia § 23 OZ zastúpenie vzniká na základe zákona alebo rozhodnutia štátneho orgánu (zákonné zastúpenie) alebo na základe dohody o plnomocenstve. 19. Z uvedeného ustanovenia vyplýva, že zastúpenie na základe dohody o plnomocenstve predpokladá dvojstranný právny úkon, teda dohodu medzi dvomi subjektami a to medzi splnomocniteľom na jednej strane a splnomocnencom na druhej strane a samotné plnomocenstvo je už iba jednostranným úkonom, ktorým splnomocniteľ dáva tretím osobám na vedomie, v akom rozsahu je osoba uvedená v plnomocenstve oprávnená ho zastupovať. Súd prvej inštancie preto správne posúdil, že v notárskej zápisnici ako exekučnom titule, ktorú oprávnený predložil, chýba nepochybný relevantný prejav vôle dlžníka splnomocniť advokáta Mgr. Tomáša Kušníra na vykonanie vyhlásenia v jeho mene. Už samotná táto skutočnosť predstavuje vadu exekučného titulu, ktorá bráni v možnosti vydať exekútorovi poverenie na vykonanie exekúcie na základe takejto notárskej zápisnice. 20. Odvolací súd dospel k záveru, že rozhodnutie súdu prvej inštancie je vecne správne, preto podľa § 387 ods. 1 C.s.p. potvrdil rozhodnutie súdu prvej inštancie. 21. Oprávnený navrhol zároveň prerušiť exekučné konanie podľa § 109 ods. 1 písm. c/ O.s.p. za účelom podania návrhu na začatie konania Ústavnému súdu Slovenskej republiky na posúdenie súladu § 44 ods. 2 Exekučného poriadku s čl. 1 ods. 1 veta prvá Ústavy Slovenskej republiky. Podľa Civilného sporového poriadku ide o dôvod prerušenia uvedený v § 162 ods. 1 písm. b) C.s.p.. 22. Podľa § 162 ods. 1 písm. b/ C.s.p., súd konanie preruší, ak pred rozhodnutím vo veci dospel k záveru, že sú splnené podmienky na konanie o súlade právnych predpisov; v tom prípade podá Ústavnému súdu Slovenskej republiky (ďalej len "ústavný súd") návrh na začatie konania. 23. Podľa § 36 ods. 5 Exekučného poriadku v znení účinnom do 31.3.2017, ak osobitný zákon neustanovuje inak, exekučné konanie nemožno prerušiť, nemožno odpustiť zmeškanie lehôt a po skončení exekučného konania nemožno podať návrh na obnovu exekučného konania. V tomto konaní nie je daný zákonný dôvod podľa návrhu oprávneného na prerušenie exekučného konania, preto odvolací súd návrh oprávneného na prerušenie konania zamietol. 24. Podľa § 9a ods. 1 C.s.p. v exekučnom konaní sa primerane použijú ustanovenia Civilného sporového poriadku, ak to povaha veci nevylučuje. Exekučný poriadok v § 36 ods. 5 však výslovne vylučuje možnosť prerušiť exekučné konanie - okrem zákonom stanovených prípadov (napr. podľa zákona č. 328/1991 Zb. o konkurze a vyrovnaní). Preto § 162 ods. 1 písm. b/ C.s.p. na exekučné konanie nemožno aplikovať, a teda z tohto dôvodu nemožno exekučné konanie prerušiť tak, ako to žiadal oprávnený (porovnaj nález Ústavného súdu Slovenskej republiky zo dňa 10. júla 2013, sp. zn. I. ÚS 218/2013). 25. O trovách odvolacieho konania odvolací súd rozhodol podľa § 396 ods. 1 C.s.p. v spojení s § 255 ods. 1 C.s.p. tak, že stranám nepriznal náhradu trov odvolacieho konania, pretože oprávnený nebol v odvolacom konaní úspešný, preto nemá právo na náhradu trov odvolacieho konania a ostatným účastníkom preukázateľné trovy tohto konania nevznikli, preto im neboli priznané. 26. Toto rozhodnutie prijal senát Krajského súdu v Košiciach pomerom hlasov 3 : 0 (§ 393 ods. 2 posledná veta C.s.p.). Poučenie: Proti tomuto uzneseniu odvolanie nie je prípustné. Proti rozhodnutiu odvolacieho súdu je prípustné dovolanie, ak to zákon pripúšťa (§ 419 C. s. p.) v lehote dvoch mesiacov od doručenia rozhodnutia odvolacieho súdu oprávnenému subjektu na súde, ktorý rozhodoval v prvej inštancii. Podľa § 424 C.s.p. dovolanie môže podať strana, v ktorej neprospech bolo rozhodnutie vydané. Podľa § 425 C.s.p. dovolanie môže podať intervenient, ak spolu so stranou, na ktorej vystupoval, tvoril nerozlučné spoločenstvo podľa § 77. Ak bolo vydané opravné uznesenie, lehota plynie znovu od doručenia opravného uznesenia len v rozsahu vykonanej opravy (§ 427 ods. 1 C. s. p.). V dovolaní sa podľa § 428 C. s. p. popri všeobecných náležitostiach podania uvedie, proti ktorému rozhodnutiu smeruje, v akom rozsahu sa toto rozhodnutie napáda, z akých dôvodov sa rozhodnutie považuje za nesprávne (dovolacie dôvody) a čoho sa dovolateľ domáha (dovolací návrh). Dovolateľ musí byť v dovolacom konaní zastúpený advokátom (okrem prípadov uvedených v § 429 ods. 2 C. s. p.). Dovolanie a iné podania dovolateľa musia byť spísané advokátom (§ 429 ods. 1 C. s. p.).</w:t>
      </w:r>
    </w:p>
    <w:p/>
    <w:p>
      <w:r>
        <w:t>Zdroj: KAUZIS.SK – https://www.kauzis.sk/judikatura/r/ECLI:SK:KSKE:2019:7205226863.2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