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8CoE/170/2012 z 30. 10. 2012</w:t>
      </w:r>
    </w:p>
    <w:p>
      <w:r>
        <w:t>Uznesenie Krajského súdu Nitra z 30. októbra 2012, sp. zn. 8CoE/170/2012, ECLI:SK:KSNR:2012:4606208950.2</w:t>
      </w:r>
    </w:p>
    <w:p>
      <w:r>
        <w:t>Súd: Krajský súd Nitra</w:t>
      </w:r>
    </w:p>
    <w:p>
      <w:r>
        <w:t>Spisová značka: 8CoE/170/2012</w:t>
      </w:r>
    </w:p>
    <w:p>
      <w:r>
        <w:t>ECLI: ECLI:SK:KSNR:2012:4606208950.2</w:t>
      </w:r>
    </w:p>
    <w:p>
      <w:r>
        <w:t>Dátum vydania: 30. 10. 2012</w:t>
      </w:r>
    </w:p>
    <w:p>
      <w:r>
        <w:t>Forma: Uznesenie</w:t>
      </w:r>
    </w:p>
    <w:p>
      <w:r>
        <w:t>Oblasť práva: Občianske právo</w:t>
      </w:r>
    </w:p>
    <w:p>
      <w:pPr>
        <w:pStyle w:val="Heading2"/>
      </w:pPr>
      <w:r>
        <w:t>Text rozhodnutia</w:t>
      </w:r>
    </w:p>
    <w:p>
      <w:r>
        <w:t>Súd: Krajský súd Nitra Spisová značka: 8CoE/170/2012 Identifikačné číslo súdneho spisu: 4606208950 Dátum vydania rozhodnutia: 31. 10. 2012 Meno a priezvisko sudcu, VSÚ: JUDr. Mária Hušeková ECLI: ECLI:SK:KSNR:2012:4606208950.2 Uznesenie Krajský súd v Nitre v exekučnej veci v prospech oprávneného: POHOTOVOSŤ, s.r.o., so sídlom Bratislava, Pribinova 25, IČO: 35 807 598, zastúpený Fridrich Paľko, s.r.o., so sídlom Bratislava, Grösslingova 4, IČO: 36 864 421, proti povinnej: S. I., nar. XX.XX.XXXX, bytom R. T. D. č. XXX, o vymoženie 424,22 Eur s príslušenstvom, o odvolaní oprávneného proti uzneseniu Okresného súdu Topoľčany č. k. 7Er/358/2006-60 zo dňa 03. júla 2012, o návrhu oprávneného na prerušenie konania, jednohlasne takto r o z h o d o l : Odvolací súd napadnuté uznesenie súdu prvého stupňa p o t v r d z u j e. Odvolací súd návrh oprávneného na prerušenie konania z a m i e t a. o d ô v o d n e n i e : Napadnutým uznesením súd prvého stupňa exekúciu zastavil. Oprávnenému uložil povinnosť zaplatiť súdnej exekútorke JUDr. Soni Stodolovej, so sídlom Exekútorského úradu Nitra, Kmeťova 25, náhradu trov exekúcie vo výške 97,75 Eur do 3 dní od právoplatnosti uznesenia. Súd prvého stupňa súdnemu exekútorovi JUDr. Rudolfovi Krutému, so sídlom Exekútorského úradu Bratislava, Záhradnícka 60 náhradu trov exekúcie nepriznal. O trovách konania rozhodol, že žiaden z účastníkov nemá právo na náhradu trov konania. Svoje rozhodnutie odôvodnil s poukazom na ustanovenia § 57 ods. 2, § 58 ods. 1 zákona č. 233/1995 Z. z. o súdnych exekútoroch a exekučnej činnosti (Exekučný poriadok) a o zmene a doplnení ďalších zákonov v znení neskorších predpisov, § 45 ods. 1, 2 zákona č. 244/2002 Z. z. o rozhodcovskom konaní, § 2 písm. a) a b), § 3 ods. 1, 2 zákona č. 258/2001 Z. z. o spotrebiteľských úveroch, § 3, 52, § 53 ods. 1, 2, 3, 4, § 54 zákona č. 40/1964 Zb. Občiansky zákonník, čl. 3 ods. 1, 3 smernice Rady č. 93/13/EHS z 5. apríla 1993 o nekalých podmienkach v spotrebiteľských zmluvách a prílohou smernice 93/13/EHS bod 1 písm. e), q). Súd prvého stupňa v odôvodnení svojho rozhodnutia uviedol, že exekučným titulom je rozhodcovský rozsudok sp. zn. SR 0016/05 zo dňa 06.02.2006 vydaný Stálym rozhodcovským súdom zriadeným Slovenskou rozhodcovskou, a.s., so sídlom v Bratislave. Uvedeným rozhodcovským rozsudkom bola povinnej uložená povinnosť zaplatiť oprávnenému sumu 452,60 Eur (13.635,- Sk) spolu s 0,25% úrokom z omeškania denne zo sumy 416,25 Eur (12.540,- Sk) od 16.11.2005 do zaplatenia a trovy predchádzajúceho konania v sume 136,10 Eur (4.100,- Sk). Oprávnený dňa 03.09.2009 podal návrh na zmenu súdneho exekútora. Uznesením č. k. 7Er/358/2006-16 zo dňa 07.10.2009 súd prvého stupňa vyhovel návrhu oprávneného na zmenu súdneho exekútora zo súdnej exekútorky JUDr. Soni Stodolovej na súdneho exekútora JUDr. Rudolfa Krutého. Rozhodcovský rozsudok bol vydaný na základe plnenia zo zmluvy o úvere č. 4380652 uzatvorenej medzi oprávneným ako dodávateľom a povinným ako spotrebiteľom dňa 08.09.2005 na základe ktorej oprávnený poskytol povinnému úver v sume 232,36 Eur (7.000,- Sk), zvýšený o poplatok v sume 221,74 Eur (6.680,- Sk), t.j. s celkovou výškou úveru s dohodnutým navýšením v sume 454,09 Eur (13.680,- Sk). Poskytnutú pôžičku sa povinný zaviazal splatiť v 12 mesačných splátkach po 37,84 Eur (1.140,- Sk) mesačne, pričom splatnosť prvej splátky bola dňa 17.09.2005. Ďalej uviedol, že preskúmal zmluvu o úvere uzavretú medzi účastníkmi ako aj všeobecné podmienky a zistil, že medzi účastníkmi ide o spotrebiteľský právny vzťah, na ktorý sa musí použiť spotrebiteľské právo. Mal za to, že oprávnený je podnikateľom, pričom medzi predmety jeho činnosti patrí aj poskytovanie spotrebiteľských úverov nebankovým spôsobom. Oprávnený teda pri uzatváraní zmluvy konal v rámci predmetu svojej podnikateľskej činnosti a ako veriteľ zo zmluvy mal preto pri jej uzatváraní postavenie dodávateľa. Pokiaľ ide o povinného, ktorý je dlžníkom zo zmluvy o úvere, je nepochybné, že zmluvu uzatváral ako fyzická osoba, ktorá nekonala v rámci predmetu svojej obchodnej činnosti alebo inej podnikateľskej činnosti. Keďže povinný ako dlžník pri uzatváraní a plnení zmluvy konal ako fyzická osoba, ktorá nekonala v rámci predmetu svojej obchodnej alebo inej podnikateľskej činnosti a úver jej nebol poskytnutý na účel zamestnania, povolania alebo podnikania, mal postavenie spotrebiteľa. Mal teda za to, že medzi účastníkmi konania ide o spotrebiteľský vzťah a preto je potrebné na daný vzťah aplikovať spotrebiteľské právo, ktoré je pre spotrebiteľa výhodnejšie a v jeho prospech a to bez ohľadu na to, podľa akých zákonov bola spotrebiteľská zmluva uzavretá a bez ohľadu na to, či došlo k tzv. voľbe práva, alebo či sa jedná o tzv. absolútny obchod. Ďalej mal za to, že zmluva uzavretá medzi účastníkmi konania je zmluvou o spotrebiteľskom úvere, v ktorej absentuje údaj o ročnej percentuálnej miere nákladov (RPMN), a preto mal byť povinnému poskytnutý bezúročný úver a bez poplatkov. Súčasťou sumy, ktorú bol povinný zaviazaný rozhodcovským rozsudkom zaplatiť je však aj príslušný poplatok. Z uvedeného dôvodu rozhodcovský rozsudok zaväzuje povinného na plnenie právom nedovolené. Súd prvého stupňa podrobil kontrole rozhodcovskú doložku začlenenú medzi všeobecné podmienky poskytnutia úveru, či nespôsobuje hrubý nepomer v právach a povinnostiach v neprospech spotrebiteľa ako slabšej zmluvnej strany a či sa neprieči dobrým mravom. Súd prvého stupňa mal za to, že rozhodcovská doložka obsiahnutá v úverových podmienkach, ktoré sú súčasťou úverovej zmluvy uzavretej medzi účastníkmi, znemožňuje voľbu povinného (spotrebiteľa) dosiahnuť rozhodovanie sporu štátnym súdom, ak oprávnený (dodávateľ) ešte pred povinným podal žalobu na rozhodcovskom súde. Obsah rozhodcovskej doložky bol oprávneným vopred pripravený, povinný si rozhodcovskú doložku osobitne nevyjednal a vzhľadom na jej splynutie s ostatnými podmienkami nemal na výber ako ju akceptovať - mohol zmluvu len ako celok odmietnuť alebo sa podrobiť všetkým podmienkam. Ďalej mal za to, že len veľmi ťažko možno pritom predpokladať, že si povinný bol vedomý všetkých dôsledkov, ktoré so sebou nesie dojednanie rozhodcovskej doložky. Dokonca vzhľadom na spôsob, akým sú úverové zmluvné podmienky oprávneného písané (drobným len veľmi ťažko čitateľným písmom bez odsekov), je odôvodnená obava, že povinný ani nemal možnosť si ich vôbec riadne prečítať a dôsledne sa s nimi oboznámiť a teda pochopiť ich význam a následky. Rozhodcovská doložka je tiež v neprospech povinného ako spotrebiteľa aj z dôvodu miesta rozhodcovského konania, nakoľko v prípade riešenia sporu by bol miestne príslušný súd, v ktorého obvode je bydlisko povinného (spotrebiteľa), čo však neplatí v prípade rozhodcovského konania. Súd prvého stupňa vzhľadom na uvedené posúdil rozhodcovskú doložku ako neprimeranú podmienku spotrebiteľskej zmluvy. Súd prvého stupňa zistil, že zmluva obsahuje aj ďalšiu neprijateľnú podmienku, ktorú považoval za neplatnú t.j. dohoda o úroku z omeškania vo výške 0,25% denne (91,25% ročne) z dlžnej sumy. Táto sankcia nebola dohodnutá v úverovej zmluve, ale je súčasťou všeobecných podmienok, ktoré sú na predtlačenom tlačive a sú všeobecne koncipované pre veľký počet dlžníkov (spotrebiteľov) a teda nie sú individuálne dojednané, teda je nepochybné, že povinný ich nemal možnosť zmeniť. Ďalej mal za to, že úrok z omeškania priznaný oprávnenému aj s právom nedovoleného plnenia, t.j. príslušného poplatku je tak bez ohľadu na jeho výšku právom nedovoleným plneným. Nakoľko súd prvého stupňa zistil, že rozhodcovský rozsudok, ktorý je podkladom pre vykonanie exekúcie, vychádza z neprijateľnej podmienky spotrebiteľskej zmluvy, na ktorú je potrebné aplikovať § 53 ods. 5 Občianskeho zákonníka, z ktorého vyplýva, že rozhodcovská doložka ako neprijateľná podmienka je neplatná, a preto na základe nej rozhodcovský súd nemal ani právomoc rozhodovať spor účastníkov konania a vydať rozhodcovský rozsudok. S poukazom na uvedené súd prvého stupňa exekúciu zastavil, pričom postupoval aj v súlade so záverom vyplývajúcim z nálezu Ústavného súdu SR č.. III. ÚS 322/2010-37 zo dňa 13.04.2011. Trovy exekúcie súd prvého stupňa priznal súdnej exekútorke JUDr. Soni Stodolovej v súlade s ustanoveniami § 196, § 200 ods. 2 a § 203 ods. 1 Exekučného poriadku v sume 97,75 Eur, ktoré jej boli určené uznesením č.k. 7Er/358/2006-26 zo dňa 11.11.2009, ktoré nadobudlo právoplatnosť dňa 19.08.2010, na náhradu ktorých podľa § 203 ods. 1 Exekučného poriadku zaviazal oprávneného. Súdnemu exekútorovi JUDr. Rudolfovi Krutému súd prvého stupňa náhradu trov exekúcie nepriznal, nakoľko si žiadne trovy neuplatnil. O trovách konania rozhodol súd prvého stupňa analogicky podľa § 146 ods. 1 písm. c/ OSP tak, že žiaden z účastníkov nemá právo na náhradu trov konania, ktoré bolo zastavené. Proti tomuto uzneseniu podal včas odvolanie oprávnený. Navrhol, aby odvolací súd napadnuté uznesenie v celom rozsahu zrušil. Namietal, že súd rozhodol nad rámec zverenej právomoci, nepodal sa návrh na začatie konania, hoci podľa zákona bol potrebný, súd svojím postupom odňal účastníkovi možnosť konať pred súdom, súd nedostatočne zistil skutkový stav, pretože nevykonal náležité dokazovanie a rozhodnutie súd prvého stupňa vychádza z nesprávneho právneho posúdenia veci. Mal za to,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takej situácie ako by bol exekučný titul zrušený. Zdôraznil, že k takémuto revíznemu postupu došlo v situácii, keď v zmysle § 44 ods. 2 Exekučného poriadku už exekučný súd preskúmal súlad exekučného titulu so zákonom s výsledkom absolútnej nepozornosti. Exekučný súd nie je súdom v zmysle § 40 ZoRK, nekoná o zrušení tuzemského rozhodcovského rozsudku a ani nepokračuje v konaní vo veci v rozsahu uvedenom v žalobe alebo v rozsahu uvedenom vo vzájomnej žalobe. Úspešný žalobca v rozhodcovskom konaní stráca vplyvom nahradenia opraveného procesu indikovaného ustanovením § 40 a nasl. ZoRK revíznym procesom exekučného súdu všetky svoje justičné práva spojené s právom na súdnu ochranu a právom na spravodlivý súdny proces. Extenzívna interpretácia ustanovenia § 44 ods. 2 Exekučného poriadku, tak ako ju v danej veci uskutočnil exekučný súd, je v priamom rozpore s ústavným právom žalobcu na súdnu ochranu a právom na spravodlivý súdny proces, ako aj v rozpore so zásadou legality, princípom ochrany legitímneho očakávania a princípom právnej istoty. Zdôraznil, že exekučný súd ani nemohol interpretovať za účelom aplikácie ustanovenia § 44 ods. 2 Exekučného poriadku a to z dôvodu, že tento procesný úkon uskutočňovaný realizáciou právomoci obsiahnutej v označenom ustanovení bol už exekučným súdom platne vykonaný. Ďalej uviedol, že ak ustanovenie § 41 ZoRK pri stanovení lehoty, v ktorej účastník konania môže podať žalobu o zrušenie rozhodcovského rozsudku sleduje účel - zabezpečiť právnu istotu v tom smere, aby sa po uplynutí tejto lehoty nezasahovalo do nadobudnutých práv a uložených povinností rozhodnutiami rozhodcovských súdov, potom je neopodstatnené, aby exekučný súd mohol kedykoľvek bez časového obmedzenia vstupovať do právnych vzťahov založených týmto rozsudkom. Namietal aj tú skutočnosť, že všeobecný súd vo veci žalobcu nebol povinný zaoberať sa skúmaním, či príslušné deklaratórne rozhodnutie rozhodcovského súdu bolo vydané v súlade s platnými predpismi. Tomuto záveru zodpovedá i platný systém všeobecne záväzných právnych predpisov upravujúcich rozhodcovské konanie, ktorý je výrazom vôle zákonodarcu obmedziť revíziu rozhodnutí rozhodcovských súdov len na konanie o zrušení rozhodcovského rozsudku všeobecným súdom. Mal za to, že exekučný súd musí s rozhodcovským rozsudkom nakladať rovnako ako s rozsudkom všeobecného súdu. V opačnom prípade by porušil zásadu rovnocennosti a neprípustne uplatnil rozdielny procesný postup v prípade, ak oprávnený uplatňuje svoje právo na základe exekučného titulu vydaného všeobecným súdom a iný postup, ak oprávnený uplatňuje svoje právo na základe exekučného titulu vydaného v rozhodcovskom konaní. Zdôraznil, že exekučný súd nedisponuje právomocou rušiť či meniť rozhodnutie, ktoré je exekučným titulom a to ani v prípade pasívneho správania účastníka v konaní, v ktorom bol exekučný titul vydaný, nemôže exekučný súd naprávať prípadné chyby a nedostatky exekučného titulu. Ďalej uviedol, že ak sa všeobecný súd nestotožní s ústavne súladnou interpretáciou ustanovenia § 44 ods. 2 Exekučného poriadku uvedenou v argumentácii oprávneného žiadal, aby všeobecný súd postupom podľa ustanovenia § 109 ods. 1 písm. b) OSP prerušil konanie a podal Ústavnému súdu Slovenskej republiky návrh na konanie o súlade ustanovenia § 44 ods. 2 veta prvá a druhá Exekučného poriadku s článkom 1 ods. 1 veta prvá Ústavy Slovenskej republiky a to pre rozpor s princípom právnej istoty a princípom ochrany dôvery všetkých subjektov práva v právny poriadok. Mal za to, že exekučný súd môže pristúpiť k zastaveniu konania o výkone rozhodnutia rozhodcovského súdu alebo exekučného konania realizovaného na podklade takéhoto rozhodnutia len na návrh účastníka konania (ustanovenie § 45 ods. 1 ZoRK). Ale aj v tomto prípade je exekučný súd pri revízii rozsudku rozhodcovského súdu limitovaný ústavne konformnou teleologickou interpretáciou ustanovenia § 40 a nasl. ZoRK, ktorá mu umožňuje nájsť hranice jeho právomoci a odlíšiť sa tak od právomoci všeobecného súdu konajúceho o zrušení rozsudku rozhodcovského súdu. Namietal aj tú skutočnosť, že exekučný súd konal pri revízii rozsudku mimo rámec zverenej právomoci a taktiež porušil princíp legality, ako aj zásadu začatia konania na návrh, rovnosť účastníkov konania, právo na spravodlivý súdny proces a dvojinštančnosť súdneho konania. Ďalej dospel k záveru, že odlišné zaobchádzanie so žalobcom nemožno ospravedlniť jeho iným postavením, pretože takýto dôvod je priamo Ústavou SR s Dohovorom o ochrane ľudských práv a základných slobôd špecifikovaný ako dôvod zakázaného odlišného zaobchádzania. Poukázal na skutočnosť, že exekučný súd rozhodol na základe normatívnej úpravy, ktorá nemá povahu prameňa práva a preto sa ňou nemohol riadiť. Porušením princípu rovnosti zbraní bol oprávnený uvedený exekučným súdom do takého postavenia, ktoré bolo podstatne nevýhodnejšie ako postavenie iných strán konania a iných osôb v porovnateľnom postavení. Namietal, že žalobca nemal možnosť reagovať na akékoľvek tvrdenia, argumenty a dôkazy, ktoré boli podkladom pre rozhodnutie exekučného súdu o jeho právnom postavení. Oprávnený nemal možnosť ovplyvniť prípravu obsahu rozhodnutia a nebol oboznámený s tým, že exekučný súd vedie konanie, v ktorom opätovne rozhoduje o jeho právach. Namietal, že exekučný súd rozhodnutím vylúčil akúkoľvek možnosť podania opravného prostriedku vo vzťahu k meritu veci. Ďalej mal za to, že exekučný súd je oprávnený v zmysle ustanovenia § 45 ods. 1 písm. c) ZoRK oprávnený skúmať len to, či plnenie priznané rozhodcovským rozsudkom je v súlade s dobrými mravmi a nie otázku súladu rozhodcovskej doložky s dobrými mravmi. Podľa názoru oprávneného rozhodcovská doložka je platná. Záver súdu prvého stupňa, že ide o spotrebiteľskú zmluvu je absolútne nesprávny a v rozpore so zisteniami súdu. Ako vyplýva z uzavretej zmluvy o úvere, povinný pri uzatváraní zmluvy konal v rámci svojej podnikateľskej činnosti t.j. oprávnený poskytol povinnému podľa zmluvy o úvere finančné prostriedky na účel podnikania, a preto sa na povinného nemôže vzťahovať ochrana, ktorú právny poriadok poskytuje spotrebiteľovi. Nie je možné sa stotožniť ani s názorom, že pre spotrebiteľa je konanie rozhodcovského súdu nevýhodné resp. že by samo o sebe spôsobovalo akúkoľvek nerovnováhu v právach a povinnostiach zmluvných strán a už vôbec nie nerovnováhu kvalifikovanú ako značnú. Taktiež sa nestotožnil ani s právnym posúdením zmluvy o úvere ako zmluvy o spotrebnom úvere, v zmysle zákona o spotrebiteľských úveroch. Pokiaľ ide o tvrdenia súdu prvého stupňa o neprimerane vysokých úrokoch z omeškania, oprávnený konštatoval, že povinný podpísaním zmluvy o úvere vyjadril svoj súhlas so všeobecnými podmienkami poskytnutia úveru, teda i s 0,25 % úrokom z omeškania z dlžnej sumy, ktorý má predovšetkým sankčný charakter a dlžníkovi sa účtuje len v tom prípade, ak poruší zmluvné podmienky. Oprávnený je toho názoru, že výška úrokov z omeškania 0,25 % denne nie je neprimeraná a ani v rozpore so zásadami poctivého obchodného styku, a to aj vzhľadom na skutočnosť, že oprávnený poskytuje úvery z vlastných zdrojov, nevyžaduje zabezpečenie pri poskytnutí úveru, vzhľadom na podmienky, za ktorých poskytol úver povinnému a s ohľadom na ďalšie obchodné riziko oprávneného. Z uvedeného dôvodu, ako i s ohľadom na skutočnosť, že oprávnený nežiadal od povinného zabezpečenie úveru, si účastníci dohodli úroky z omeškania a takto prejavenú vôľu účastníkov by mal aj súd rešpektovať. V súvislosti s dohodnutým úrokom z omeškania oprávnený poukázal na ustanovenie § 369 ods. 1 Obchodného zákonníka a rozhodnutie NS SR č. k. 1 Obdo 34/2004 zo dňa 21. 12. 2004, ako aj na ďalšie rozhodnutia NS SR, v ktorých sa najvyšší súd zaoberal otázkou úrokov z omeškania a skúmal ich z hľadiska dobrých mravov, pričom zdôraznil, že nie je možné sa zo strany odporcov odvolávať na dobré mravy, keďže každý odporca v čase, keď bol pri uzatvorení zmluvy o úvere v pozícii dlžníka mal možnosť zvážiť, či uzatvorí zmluvu o úvere za podmienok tam uvedených, či je schopný splácať záväzok, ku ktorému sa v danej zmluve o úvere zaväzuje a musel si byť vedomý následkov v prípade riadneho a včasného neplnenia tohto záväzku, a to povinnosti platiť úroky z omeškania v dojednanej výške. Opätovne zdôraznil, že dohodnutý úrok z omeškania je sankciou a postihuje dlžníka, ak ten poruší svoje povinnosti vyplývajúce mu z dohodnutej zmluvy. Zároveň poukázal na tú skutočnosť, že pri úroku z omeškania má ten, kto sa k úhrade úrokov zaviaže, vždy možnosť platenie týchto úrokov odvrátiť tým, že si svoje povinnosti riadne a včas splní. K poplatku za zaslanie upomienok uviedol, že v zmysle bodu 4 VPPÚ, ktoré sú neoddeliteľnou súčasťou zmluvy o úvere sa povinný zaviazal uhradiť oprávnenému za každú zaslanú upomienku v prípade porušenia zmluvných podmienok sumu 1,99 Eur (60,- Sk) ako paušálnu úhradu nákladov a administratívy s tým spojenej. Zdôraznil, že súd v exekučnom konaní nie je oprávnený z úradnej povinnosti vysloviť neprípustnosť exekúcie začatej na základe rozhodcovského rozsudku ako exekučného titulu. V závere konštatoval, že nie sú dané dôvody na vyhlásenie exekúcie za neprípustnú. Dodal, že od vydania exekučného titulu ani od vydania poverenia na vykonanie exekúcie nenastali žiadne nové právne ani skutkové okolnosti, ktoré by mali viesť k zmene postoja súdu. Povinná sa k odvolaniu oprávneného nevyjadrila. Oprávnený dňa 09.08.2012 doručil súdu prvého stupňa podanie označené ako návrh na prerušenie konania postupom podľa ust. § 109 ods. 1 písm. c) OSP a čl. 267 Zmluvy o fungovaní EÚ a doplnenie právnej argumentácie k podanému odvolaniu, ktorým navrhol, aby odvolací súd prerušil predmetné exekučné konanie a v zmysle článku 267 Zmluvy o fungovaní Európskej únie predložil prejudiciálne otázky v tomto znení: 1) Má sa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na prvú otázku, je možné ustanovenie písm. q) ods. 1 prílohy smernice Rady 93/13/EHS z 5. apríla 1993 o nekalých podmienkach v spotrebiteľských zmluvách vykladať tak, že mu neodporuje uzatvorenie takej rozhodcovskej doložky, ktorá ustanovuje, že „všetky spory, ktoré vzniknú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Krajský súd v Nitre ako súd odvolací (§ 10 ods. 1 OSP) preskúmal napadnuté rozhodnutie súdu prvého stupňa ako aj konanie, ktoré mu predchádzalo podľa § 212 ods. 1 OSP, § 214 ods. 2 OSP a dospel k záveru, že rozhodnutie súdu prvého stupňa je potrebné potvrdiť ako vecne správne podľa § 219 ods. 1 OSP. Odvolací súd po preskúmaní napadnutého uznesenia súdu prvého stupňa dospel k záveru, že súd prvého stupňa správne zistil skutkový stav veci a z takto zisteného skutkového stavu urobil aj správny právny záver a svoje rozhodnutie aj správne odôvodnil, preto odvolací súd sa v danej právnej veci v celom rozsahu stotožňuje s dôvodmi napadnutého rozhodnutia súdu prvého stupňa, preto sa v odôvodnení rozhodnutia obmedzuje len na skonštatovanie správnosti dôvodov napadnutého rozhodnutia podľa § 219 ods.2 OSP. Odvolací súd sa v plnom rozsahu stotožňuje s názorom súdu prvého stupňa, že jednou z neprijateľných podmienok aj samotná rozhodcovská doložka. Akákoľvek rozhodcovská doložka bez ohľadu na jej formu a znenie obsiahnutá v zmluve uzatvorenej medzi dodávateľom a spotrebiteľom je podľa § 53 ods. 1 Občianskeho zákonníka neprijateľnou podmienkou, ak spôsobuje značnú nerovnováhu v právach a povinnostiach medzi dodávateľom a spotrebiteľom a to v neprospech spotrebiteľa. Takáto rozhodcovská doložka je preto podľa § 53 ods. 5 Občianskeho zákonníka neplatná. V predmetnom exekučnom konaní ide o tento prípad. Značná nerovnováha v právach a povinnostiach v neprospech spotrebiteľa bola spôsobená najmä tým, že spotrebiteľovi bolo zároveň týmto postupom odňaté právo brániť sa a podať žalobu alebo akýkoľvek iný opravný prostriedok na všeobecný súd, pričom ide o právo spotrebiteľa upravené v čl. 46 ods. 1 Ústavy Slovenskej republiky a taktiež aj nerešpektovaním právnej úpravy ochrany spotrebiteľa. Na zdôraznenie správnosti napadnutého rozhodnutia odvolací súd dodáva, že aj keď v čase uzavretia zmluvy medzi neprijateľnými podmienkami v Občianskom zákonníku nebolo zahrnuté také ustanovenie, ktoré sa dotýka rozhodcovskej doložky, nakoľko uvedené ustanovenie bolo doplnené až zákonom č. 568/2007 Z. z. účinným od 1. januára 2008, bolo potrebné uzatvoriť rozhodcovskú doložku tak, aby bola v súlade s ustanovením § 53 ods. 1 Občianskeho zákonníka, podľa ktorého spotrebiteľské zmluvy nesmú obsahovať ustanovenia, ktoré spôsobujú značnú nerovnováhu v právach a povinnostiach zmluvných strán v neprospech spotrebiteľa. V tejto súvislosti odvolací súd poukazuje na článok 17 všeobecných podmienok poskytnutia úveru, ktorý v článku 17. a) rozhodcovskej doložky uvádza, že všetky spory, ktoré vzniknú zo zmluvy o úvere, vrátane sporov o jej platnosť, výklad alebo zrušenie budú riešené pred Stálym rozhodcovským súdom zriadeným spoločnosťou Slovenská rozhodcovská a. s. so sídlom Karloveské rameno 8, Bratislava. Ak žalujúca zmluvná strana podá žalobu na rozhodcovskom súde rozhodcovské konanie bude vedené podľa vnútorných predpisov rozhodcovského súdu a to jedným rozhodcom ustanoveným podľa vnútorných predpisov rozhodcovského súdu, alebo podľa článku 17. b) rozhodcovskej doložky pred príslušným súdom Slovenskej republiky. Zmluvné strany sa tiež dohodli, že ak žalujúca zmluvná strana podá žalobu o rozhodnutie akéhokoľvek sporu, ktorý vznikne zo zmluvy o úvere, vrátane sporu o jej platnosť, výklad alebo zrušenie na všeobecnom súde, považuje sa táto skutočnosť za rozväzovaciu podmienku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Z uvedeného teda vyplýva, že výber jednej z alternatív riešenia sporov podľa tejto rozhodcovskej doložky spočíva výlučne na žalobcovi. Uvedené dojednania vyznievajú jednoznačne v neprospech spotrebiteľa, keďže tento toto dojednanie pri uzatváraní zmluvy nijakým spôsobom ovplyvniť nemohol a iba v prípade, že by bola rozhodcovská doložka s odporcom pri uzatváraní zmluvy individuálne dojednaná, t. j. iba v prípade, ak by odporca mal danú možnosť význam tohto dojednania v celom rozsahu pochopiť a teda i ovplyvniť, bolo by možné konštatovať, že rozhodcovská doložka je dojednaná platne. Odvolací súd iba zdôrazňuje mimoriadnu dôležitosť rozhodcovskej doložky, keďže následne v prípade spornosti nároku, napríklad neplnenia odporcom na základe uzatvorenej zmluvy, dochádza prakticky automaticky k podávaniu návrhov zo strany dodávateľov na rozhodcovský súd ako tomu bolo i v tomto prípade. Odvolací súd má za to, že výkon práv oprávneného (dodávateľa) podľa vyššie uvedenej rozhodcovskej doložky je v rozpore s dobrými mravmi, ako aj s právnou úpravou ochrany spotrebiteľa a preto je na danú právnu vec dôvodné aplikovať ustanovenia § 45 ods. 1, 2 zákona o rozhodcovskom konaní v spojení s § 57 ods. 1 písm. g), ods. 2 Exekučného poriadku, pretože súdny exekútor vykonával exekúciu na podklade exekučného titulu, ktorý vzhľadom na túto neplatnú rozhodcovskú doložku ani nemal byť vydaný, nakoľko rozhodcovský súd nemal ani právomoc rozhodovať spor účastníkov konania. Vzhľadom na vyššie uvedené odvolací súd napadnuté rozhodnutie súdu prvého stupňa podľa § 219 ods. 1 OSP ako vecne správne potvrdil. V ostatných dôvodoch poukazuje na odôvodenie rozhodnutia súdu prvého stupňa ako na svoje vlastné. Podľa § 36 ods. 5 Exekučného poriadku ak osobitný zákon neustanovuje inak, exekučné konanie nemožno prerušiť, nemožno odpustiť zmeškanie lehôt a po skončení exekučného konania nemožno podať návrh na obnovu exekučného konania. Odvolací súd s poukazom na uvedené dospel k záveru, že návrh oprávneného na prerušenie exekučného konania v zmysle § 109 ods. 1 písm. c) OSP z dôvodu predloženia oprávneným vyššie uvedených prejudiciálnych otázok Súdnemu dvoru Európskej únie, je potrebný ako nedôvodný zamietnuť. Odvolací súd mal za to, že Exekučný poriadok v § 36 ods. 5 zakotvuje zásadu, že exekučné konanie je možné prerušiť iba vtedy, ak to stanový osobitný zákon. Keďže v danom prípade takýto osobitný predpis neexistuje a Exekučný poriadok výslovne vylučuje prerušenie exekučného konania odvolací súd návrh oprávneného ako nedôvodný zamietol. Výnimka z uvedeného pravidla neprerušiteľnosti exekučného konania je obsiahnutá v z.č. 7/2005 Z. z. o konkurze a reštrukturalizácii. Záverom odvolací súd dodáva, že skutočnosti, ktoré uvádza oprávnený vo svojom návrhu na prerušenie konania boli už riešené aj judikatúrou Najvyššieho súdu Slovenskej republiky a to tak,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a taktiež v rozhodnutí Ústavného súdu Slovenskej republiky pod sp. zn. IV. ÚS 285/2010 - 12 zo dňa 30.08.2010. Vzhľadom k týmto dôvodom odvolací súd vo vzťahu k návrhu oprávneného na prerušenie konania prijal záver, že v tomto konaní sa nepreukázala potreba výkladu komunitárneho práva Súdnym dvorom Európskej únie, pretože táto otázka komunitárneho práva nie je pre riešenie daného prípadu relevantná. Odvolací súd aj z týchto dôvodov návrh oprávneného na prerušenie konania zamietol. Poučenie: Proti tomuto uzneseniu odvolanie nie je prípustné.</w:t>
      </w:r>
    </w:p>
    <w:p/>
    <w:p>
      <w:r>
        <w:t>Zdroj: KAUZIS.SK – https://www.kauzis.sk/judikatura/r/ECLI:SK:KSNR:2012:4606208950.2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