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6Co/513/2014 z 24. 3. 2015</w:t>
      </w:r>
    </w:p>
    <w:p>
      <w:r>
        <w:t>Rozsudok Krajského súdu Nitra z 24. marca 2015, sp. zn. 6Co/513/2014, ECLI:SK:KSNR:2015:4212220401.1</w:t>
      </w:r>
    </w:p>
    <w:p>
      <w:r>
        <w:t>Súd: Krajský súd Nitra</w:t>
      </w:r>
    </w:p>
    <w:p>
      <w:r>
        <w:t>Spisová značka: 6Co/513/2014</w:t>
      </w:r>
    </w:p>
    <w:p>
      <w:r>
        <w:t>ECLI: ECLI:SK:KSNR:2015:4212220401.1</w:t>
      </w:r>
    </w:p>
    <w:p>
      <w:r>
        <w:t>Dátum vydania: 24. 3. 2015</w:t>
      </w:r>
    </w:p>
    <w:p>
      <w:r>
        <w:t>Forma: Rozsudok</w:t>
      </w:r>
    </w:p>
    <w:p>
      <w:r>
        <w:t>Oblasť práva: Občianske právo</w:t>
      </w:r>
    </w:p>
    <w:p>
      <w:pPr>
        <w:pStyle w:val="Heading2"/>
      </w:pPr>
      <w:r>
        <w:t>Text rozhodnutia</w:t>
      </w:r>
    </w:p>
    <w:p>
      <w:r>
        <w:t>Súd: Krajský súd Nitra Spisová značka: 6Co/513/2014 Identifikačné číslo súdneho spisu: 4212220401 Dátum vydania rozhodnutia: 25. 03. 2015 Meno a priezvisko sudcu, VSÚ: JUDr. Marta Polyaková ECLI: ECLI:SK:KSNR:2015:4212220401.1 ROZSUDOK V MENE SLOVENSKEJ REPUBLIKY Krajský súd v Nitre, v senáte zloženom z predsedníčky senátu JUDr. Marty Polyákovej a sudkýň JUDr. Lýdie Gálisovej a JUDr. Adriany Kálmánovej, PhD., v právnej veci navrhovateľky: POHOTOVOSŤ, s.r.o., IČO: 35 807 598, so sídlom Bratislava, Pribinova 25, zastúpenej: Fridrich Paľko, s.r.o., so sídlom Bratislava, Grösslingova 4, IČO: 36 864 421, proti odporkyni: Slovenská republika v jej mene konajúce Ministerstvo spravodlivosti Slovenskej republiky, Bratislava, Župné Námestie 13, o zaplatenie majetkovej škody a nemajetkovej ujmy, na odvolanie navrhovateľa proti rozsudku Okresného súdu Nové Zámky zo dňa 30. apríla 2014 pod č. k. 9C/547/2012-88 a uzneseniu zo dňa 23. septembra 2014 pod č.k. 9C/547/2012-108 takto r o z h o d o l : Odvolací súd napadnutý rozsudok súdu prvého stupňa p o t v r d z u j e . Odvolací súd napadnuté uznesenie súdu prvého stupňa p o t v r d z u j e . Odporkyni náhradu trov odvolacieho konania n e p r i z n á v a . o d ô v o d n e n i e : Napadnutým rozsudkom prvostupňový súd zamietol návrh navrhovateľky, ktorým sa domáhala voči odporkyni zaplatenia majetkovej škody 939,10 eura a nemajetkovej ujmy v sume 187,82 eura, ktorá jej mala vzniknúť v dôsledku nesprávneho úradného postupu Okresného súdu Komárno tým, že exekučný súd rozhodol o žiadosti o udelenie poverenia na vykonanie exekúcie po viac ako 132 dňoch a to zamietnutím žiadosti o udelenie poverenia. Svoje rozhodnutie po právnej stránke odôvodnil ust. § 4, § 9, § 17,§ 19 zák. č. 514/2003 Z. z. o zodpovednosti za škodu spôsobenú pri výkone verejnej moci a § 44 ods. 1, 2 zák. č. 233/1995 Z. z. o súdnych exekútoroch a exekučnej činnosti. Z hľadiska skutkového mal za preukázané, že v exekučnom konaní vedenom na Okresnom súde v Komárne pod sp. zn. 10Er/377/2011 podal súdny exekútor dňa 21.03.2011 žiadosť na základe návrhu oprávnenej na udelenie poverenia a exekučný súd uznesením zo dňa 07.06.2011 zamietol žiadosť súdneho exekútora o udelenie poverenia. Uznesenie nadobudlo právoplatnosť 12.07.2011. Následne uznesením zo dňa 17.01.2012 exekučné konanie zastavil. Toto uznesenie nadobudlo právoplatnosť 06.04.2012. Uviedol, že exekučným titulom bol rozhodcovský rozsudok a lehota na udelenie poverenia 15 dní v ustanovení § 44 Exekučného poriadku platného do 01.06.2011 je extrémne krátka na to, aby exekučný súd preskúmal rozsudok z hľadiska formálneho a materiálneho. Žiadosť o udelenie poverenia bola zamietnutá nie v zákonom stanovenej lehote 15 dní, čo je v súlade s príslušnými ustanoveniami Exekučného poriadku v čase rozhodovania exekučnej veci. Tým nie je splnený základný predpoklad nesprávneho úradného postupu súdu. O trovách konania rozhodol podľa § 142 ods. 1 OSP a odporkyni, ktorá mala vo veci úspech náhradu trov konania nepriznal, pretože jej žiadne trovy nevznikli. Rozsudok súdu prvého stupňa napadla v zákonnej lehote odvolaním navrhovateľka a domáhala sa jeho zrušenia a vrátenia veci súdu prvého stupňa na ďalšie konanie. V dôvodoch svojho odvolania uviedla, že postupom súdu jej bola odňatá možnosť konať pred súdom. Súd prvého stupňa vec nesprávne právne posúdil a neúplne zistil skutkový stav veci, rozhodol v merite na základe „inšpirácie“ novou právnou úpravou obsiahnutou v § 9 ods. 2 zák. č. 514/2003 Z. z. Uviedla, že v právnom štáte a osobitne v spravodlivom súdnom konaní nie je možné, aby súd interpretoval hmotné právo platné v čase vzniku právnej skutočnosti a založenia zodpovednostného právneho vzťahu pomocou hmotného práva, ktoré sa stalo súčasťou právneho poriadku až po vzniku skutočnosti a po tom, čo už došlo k založeniu zodpovednostného právneho vzťahu. Ak súd založil svoje rozhodnutie na takejto neprípustnej interpretácii, dopustil sa nesústredeného postupu, ktorý má dôsledok v nesprávnosti súdneho rozhodnutia, a takéto rozhodnutie musí byť zrušené. Súd svojim rozhodnutím aplikoval princíp priamej retroaktivity, čo je neprípustné. Súd vytvára konštrukciu, podľa ktorej je nárok navrhovateľky na náhradu majetkovej škody a nemajetkovej ujmy anulovaný značnou nedôveryhodnosťou údajov. Nemala k dispozícii súdny spis exekučného súdu a tak mohla niektoré skutočnosti len usudzovať podľa sekundárnych prejavov, ktoré mala v realite. Samotná nedôveryhodnosť údajov nemôže nič zmeniť na fakte, že zo strany štátneho orgánu došlo k nesprávnemu úradnému postupu a to preto, že rozhodnutie nebolo vydané v zákonom stanovenej lehote. Súd vôbec nevysvetlil, prečo zastáva názor, že účastníkom nevznikol stav právnej neistoty. Súd má aplikovať platné právo a akékoľvek úvahy de lege ferenda sú neprípustným súdnym aktivizmom, na ktorom nemožno založiť meritórne rozhodnutie. V závere uviedla, že nechápe, aký môže mať na výsledok konania dopad skutočnosť, že súd vyjadril svoje presvedčenie o rozpore exekučného titulu so zákonom. Ide o prejav nesústredenej činnosti súdu, kedy súd vyhodnocoval aj také skutočnosti, ktoré s predmetom konania nesúviseli. V závere sa vyjadrila k návrhu na prerušenie konania z dôvodu prebiehajúcej prejudiciálnej otázky, o ktorom bol súd povinný rozhodnúť. Odporkyňa sa k odvolaniu nevyjadrila. Krajský súd v Nitre ako súd odvolací (§ 10 ods. 1 OSP) po zistení, že odvolanie bolo podané účastníkom konania a v zákonom stanovenej lehote (§ 201, § 204 ods. 1 OSP) a zistení, že odvolanie spĺňa náležitosti § 205 a nasl. OSP, preskúmal napadnutý rozsudok súdu prvého stupňa byť viazaný rozsahom a dôvodmi odvolania (§ 212 ods. 1 OSP) a skutkovým stavom tak, ako ho zistil súd prvého stupňa, pretože odvolací súd nezistil výnimky v ust. § 213 ods. 2 - 7 (§ 213 ods. 1 OSP) bez nariadenia odvolacieho pojednávania a s verejným vyhlásením rozsudku (§ 214 ods. 2 v spojení s § 156 ods. 3 OSP) dospel k záveru, že odvolanie navrhovateľky nie je dôvodné. Prvostupňový súd správne zistil skutkový stav a vec správne posúdil po právnej stránke, preto odvolací súd napadnutý rozsudok súdu prvého stupňa ako vecne správny podľa § 219 OSP potvrdil. Navrhovateľka zdôvodnila svoje odvolanie ust. § 205 ods. 2 písm. a/ OSP tým, že v konaní došlo k vadám uvedeným v § 221 ods. 1 OSP a to k vade konania spočívajúcej v odňatí možnosti účastníkovi konať pred súdom (§ 221 ods. 1 písm. f/ OSP). Túto vadu konania videla v nevykonaní dostatočného dokazovania znaleckým posudkom. Odňatím možnosti konať v zmysle uvedeného ustanovenia sa rozumie taký procesný postup súdu, ktorým sa účastníkovi znemožní realizácia tých jeho procesných práv, ktoré mu Občiansky súdny poriadok priznáva za účelom ochrany jeho práv a právom chránených záujmov. Predmetom dôvodu odvolania sú tri pojmové znaky: 1/ odňatie možnosti konať pred súdom, 2/ to, že k odňatiu možnosti konať pred súdom došlo v dôsledku postupu súdu, 3/ možnosť konať pred súdom sa odňala účastníkovi konania. Vzhľadom k skutočnosti, že zákon vyššie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priznaným mu Občianskym súdnym poriadkom na zabezpečenie svojich práv a oprávnených záujmov. Odvolací súd preto podrobil preskúmaniu odvolací dôvod navrhovateľky a dospel k záveru, že prvostupňový súd sa v priebehu konania nedopustil žiadnej vady namietanej navrhovateľkou v dôvodoch svojho odvolania. Súd rozhodne, ktoré z navrhovaných dôkazov vykoná (§ 120 ods.1 vetra druhá OSP). Prvostupňový súd vykonal dokazovanie oboznámením oboch znaleckých posudkov na pojednávaní konanom dňa 21.05.2014, ktorého sa navrhovateľka nezúčastnila a toto vykonanie dokazovania vyplýva aj z obsahu rozsudku. Pre záver prijatý prvostupňovým súdom jeho vykonanie bolo irelevantné. Vzhľadom k tomu, že odvolací súd nezistil vady konania, pre ktoré by musel zrušiť rozhodnutie súdu prvého stupňa podrobil ho meritórnemu preskúmaniu a zaoberal sa ďalšími dôvodmi odvolania navrhovateľky, spočívajúcimi v tom, že prvostupňový súd nesprávne zistil skutkový stav a následne vec nesprávne právne posúdil. Z výsledkov vykonaného dokazovania vyplýva, že súdny exekútor JUDr. Rudolf Krutý podal žiadosť o udelenie poverenia na vykonanie exekúcie na Okresný súd Komárno dňa 21.03.2011. Exekučný súd uznesením zo dňa 07.06.2011 pod č. k. 10Er/377/2011-10 žiadosť o udelenie poverenia na vykonanie exekúcie zamietol a toto rozhodnutie nadobudlo právoplatnosť 12.07.2011. Ďalším uznesením zo dňa 17.01.2012 č. k. 10Er/377/2011-22 exekučné konanie zastavil, rozhodnutie nadobudlo právoplatnosť dňa 06.04.2012. Navrhovateľka sa domáhala svojho nároku titulom, že nebolo vydané rozhodnutie v zákonom stanovenej lehote. Prvostupňový súd svoje rozhodnutie založil na tom, že 15 dňová lehota na vydanie poverenia ustanovená v § 44 ods. 2 zák. č. 233/2005 Z. z. v spojení s § 41 ods. 2 písm. d/ EP v znení do nálezu 01.06.2011 ej extrémne krátka na to, aby exekučný súd predložený rozhodcovský rozsudok preskúmal. Podľa § 44 ods. 2 Exekučného poriadku platného od 01.06.2010, súd preskúma žiadosť o udelenie poverenia na vykonanie exekúcie, návrh na vykonanie exekúcie a exekučný titul. Ak súd nezistí rozpor v žiadosti o udelenie poverenia na vykonanie exekúcie alebo návrhu na vykonanie exekúcie alebo exekučného titulu so zákonom, do 15 dní od doručenia žiadosti poverí exekútora, aby vykonal exekúciu. Táto lehota neplatí, ak ide o exekučný titul podľa § 41 ods. 2 písm. c/ a d/. Ak súd zistí rozpor v žiadosti alebo v návrhu alebo exekučného titulu so zákonom, žiadosť o udelenie poverenia na vykonanie exekúcie uznesením zamietne. Proti tomuto uzneseniu je prípustné odvolanie. Odvolací súd zastáva názor, že z prejavu vôle normotvorcu obsiahnutom v zhora citovanom ustanovení plynie záver, podľa ktorého 15 dňová lehota od doručenia žiadosti exekútora pre exekučný súd sa vzťahovala len na vydanie poverenia na vykonanie exekúcie. Prejav vôle vyjadrený v právnej norme je totiž potrebné ozrejmiť výkladovými metódami, ktoré zachovávajú autenticitu sledovaného zámeru, čo umožňuje výklad doslovný, gramatický a systematický, pričom niet dôvodu pre použitie analógie. Tejto jednoznačnosti výkladu nasvedčuje tretia veta, do ktorej zákonodarca samostatne upravil zamietnutie poverenia. Ak by bolo úmyslom zákonodarcu upraviť lehotu na zamietnutie návrhu na vydanie poverenia, upravil by ju v druhej vete citovaného ustanovenia, a nie samostatne v tretej vete. Pri výklade § 44 ods. 2 Exekučného poriadku treba vychádzať a zohľadniť, že tento právny predpis je procesnou normou, teda normou verejného práva, upravujúcou postup súdneho exekútora ako štátom určenej osoby na vykonanie núteného výkonu rozhodnutia. Pre výklad a aplikáciu tohto právneho predpisu platí článok 2 ods. 2 Ústavy SR, podľa ktorej štátne orgány môžu konať len na základe ústavy v jej medziach v rozsahu a spôsobom, ktorý stanoví zákon. To, že zákonodarca neupravil lehotu na zamietnutie návrhu na vydanie poverenia vyplýva z doslovného jazykového výkladu citovaného ustanovenia, podľa ktorého sa 15 dňová lehota vzťahovala len na vydanie poverenia. Pokiaľ by zákonodarca mal úmysel, aby sa 15 dňová lehota na vydanie poverenia upravená v druhej vete § 44 ods. 2 Exekučného poriadku vzťahovala aj na zamietnutie žiadosti o udelenie poverenia, bol by to výslovne stanovil v druhej vete a nie tretej vete citovaného ustanovenia tak, ako to explicitne zakotvil v niektorých ďalších ustanoveniach Exekučného poriadku, napr. v ust. § 44 ods. 8, § 50 ods. 2 Exekučného poriadku, v ktorých uložil exekučnému súdu rozhodnúť či už pozitívne, alebo negatívne v tam stanovenej lehote. V preskúmavanom prípade žiadosť o udelenie poverenia na vykonanie exekúcie bola zamietnutá mesiac po tom, čo bola súdu doručená žiadosť o udelenie poverenia na vykonanie exekúcie. Nemožno sa teda stotožniť s názorom navrhovateľky, že súd v danom prípade rozhodol až s omeškaním viac ako 132 dní. Vzhľadom na záver prijatý odvolacím súdom, že 15 dňová lehota na zamietnutie žiadosti o vydanie poverenia neexistovala, nedošlo tak zo strany exekučného súdu k porušeniu jeho povinnosti vydať rozhodnutie v zákonom stanovenej lehote. Odvolací súd sa nestotožnil s dôvodmi odvolania navrhovateľky v časti týkajúcej sa aplikácie novej právnej úpravy § 9 ods. 2 zák. č. 514/2003 Z. z. uskutočnenej zák. č. 412/2012 Z. z. Prvostupňový súd v dôvodoch svojho písomného rozhodnutia citoval ust. § 9 ods. 1 a § 9 ods. 2 do novely prijatej zák. č. 412/2012 Z. z. Z obsahu zdôvodnenia rozhodnutia prvostupňového súdu vyplýva, že na daný právny stav správne aplikoval platnú právnu normu, preto odvolanie navrhovateľky v tejto časti nie je dôvodné. Odvolací súd v tejto časti poukazuje na dôvodovú správu k § 9 ods. 2 zák. č. 412/2012 Z. z., z ktorej vyplýva, že súdne konanie nie je kompetentný preskúmať súd v konaní o náhradu škody podľa zák. č. 514/2003 Z. z., ale len Ústavný súd SR, resp. predseda súdu na podklade sťažnosti na prieťahy. Pokiaľ by konajúci súd o náhrade škody mohol hodnotiť postup iného súdu z hľadiska existencie zbytočných prieťahov, znamenalo by to absurdný záver, že všeobecné súdy by preskúmavali postup iných všeobecných súdov, pričom by to mohlo smerovať k porušeniu inštančného princípu v súdnictve. Konštatovať prieťahy v súdnom konaní je oprávnený len Ústavný súd SR. Aj keď novela v § 9 ods. 2, 3 presne upravila prieťahy v konaní, odvolací súd sa stotožnil s názorom prvostupňového súdu v tom, že ju použil výkladovo pri aplikácii pôvodného znenia zákona. Ďalším dôvodom odvolania navrhovateľky bolo zamietnutie návrhu prvostupňovým súdom založeným na nedôveryhodnosti údajov. Odvolací súd sa s takýmto odvolacím dôvodom vôbec nestotožnil, pretože prvostupňový súd vo veci vykonal riadne dokazovanie, oboznámil sa s obsahom celého spisu exekučného súdu, správne zistil skutkový stav, použil správny právny predpis a správne ho aj aplikoval na daný prípad. Svoje rozhodnutie nezaložil na uvedenom dôvode tvrdenom navrhovateľkou v dôvodoch jej písomného odvolania. K odvolaniu navrhovateľky týkajúceho sa stavu trvania právnej neistoty odvolací súd dodáva, že navrhovateľke nemohol vzniknúť stav právnej neistoty, nakoľko právna neistota je odstránená až vydaním rozhodnutia vo veci. Exekučné konanie bolo právoplatne zastavené, pričom odvolací súd poznamenáva, že titulom pre vydanie poverenia na vykonanie exekúcie bol rozhodcovský rozsudok. Navrhovateľka uplatňovala svoj nárok na vydanie poverenia na základe nulitného právneho aktu, pre ktorý bolo exekučné konanie zastavené. V závere odvolania navrhovateľka namietala procesný postup súdu, keď nerozhodol o jej návrhu na prerušenie konania. Z obsahu spisu nevyplýva podanie návrhu na prerušenie konania a až samotná prvá veta tejto námietky „ak bol podaný“ preukazuje, že navrhovateľka nemá prehľad o prebiehajúcich súdnych konaniach a jej podaniach a paušálne podáva rovnaké žaloby a rovnaké dôvody odvolania bez znalosti spisu. Z uvedených dôvodov odvolací súd rozsudok súdu prvého stupňa ako vecne správny potvrdil. Prvostupňový súd zaviazal navrhovateľku uznesením z 23.09.2014 na zaplatenie súdneho poplatku v sume 20 eur za odvolanie s poukazom na položku 7 písm. a/ sadzobníka súdnych poplatkov. Navrhovateľka podala odvolanie proti uzneseniu. Namietala nedostatočné zdôvodnenie rozhodnutia a aplikáciu položky 7a zákona o súdnych poplatkov. Uviedla, že z uvedenej položky vyplýva, že súdny poplatok sa vyrubuje za žalobu na náhradu škody alebo nesprávnym úradným postupom. Spoplatneniu podlieha iba žaloba a nie ďalšie úkony vo veci samej. Ďalej poukázala na ustanovenie § 18ca Zákona o súdnych poplatkoch, z ktorého vyplýva, že z úkonov navrhnutých alebo za konania začaté do 30. septembra 2012 sa vyberajú poplatky podľa predpisov účinných do 30. septembra 2012, i keď sa stanú splatnými po 30. septembri 2012. Návrh bol podaný pred 01.10.2012, preto je potrebné aplikovať stav platný do 30.09.2012. Odvolací súd sa s právnym názorom navrhovateľky nestotožnil, preto napadnuté uznesenie ako vecne správne podľa § 219 OSP potvrdil. Nestotožnil sa s dôvodmi odvolania v časti nedostatočného zdôvodnenie rozhodnutia. Súčasťou základného práva účastníka súdneho konania na súdnu ochranu a s ňou súvisiaceho práva na spravodlivý proces podľa čl. 46 ods. 1, čl. 48 ods. 2 Ústavy a čl. 6 ods. 1 dohovoru o ochrane ľudských práv a základných slobôd je nielen garancia a poskytnutia ochrany ohrozených alebo porušených práv zo strany súdu, ale aj poskytnutie súdnej ochrany v určitom rozsahu a predovšetkým kvalite. K určujúcim znakom práva na spravodlivé súdne konanie patria aj právo na riadne a vyčerpávajúce odôvodnenia súdneho rozhodnutia, ktoré dáva odpoveď nielen na skutkové a právne otázky daného prípadu, ale i na rozhodujúce (relevantné argumenty) v jednotlivých strán. Požiadavka riadneho odôvodnenia súdneho rozhodnutia vyplýva nielen z potreby účastníkov mať možnosť dozvedieť sa o dôvodoch a príčinách, pre ktoré súd rozhodol určitým spôsobom, ale ja z prípadnej potreby skutkovo a právne argumentovať proti vydanému rozhodnutiu súdu v rámci využitia riadnych a mimoriadnych opravných prostriedkov. V tejto súvislosti už Ústavný súd SR vyslovil, že všeobecný súd nemusí v odôvodnení rozhodnutia dať odpoveď na všetky otázky nastolené účastníkmi, ale len na tie, ktoré majú pre vec podstatný význam, príp. dostatočne objasňujú skutkový a právny základ rozhodnutia bez toho, aby zachádzali do všetkých detailov sporu uvádzaných účastníkmi (IV ÚS 115/03, I ÚS 241). V danom prípade stručné odôvodnenie rozhodnutia o poplatkovej povinnosti spočívajúcej len v citácie aplikovanej právnej úpravy zákona o súdnych poplatkoch vyhovuje požiadavke dostatočného odôvodnenia rozhodnutia v zmysle § 157 ods. 2 v spojení s § 167 ods. 2 OSP a nenapĺňa intenzitu odňatia možnosti konať pred súdom z dôvodu nedostatočného odôvodnenia napadnutého uznesenia. V danom prípade je predmetom rozhodovania len deklarovanie vzniku poplatkovej povinnosti za navrhovateľom podané odvolanie, čo z obsahu zákonných ustanovení, zákona o súdnych poplatkoch, ktoré boli v napadnutom uznesení vymenované (t.j. ustanovenie o vzniku poplatkovej povinnosti podaným odvolania o sadzbe poplatku v odvolacom konaní, o poplatníkovi v odvolacom konaní, o konkrétnej položke zo sadzobníka súdnych poplatkov) vyplýva v plnej miere a bez akejkoľvek pochybnosti. V žiadnom prípade sa nemožno stotožniť s tvrdením, že dôvody rozhodnutia možno hádať, ako z obsahu odvolania vyplýva. Nie je podstatné, či rozhodnutie súdu obsahuje ucelenú časť s výslovným uvedeným nadpisu „odôvodnenie“ alebo odôvodnenie nasleduje bezprostredne po výrokovej časti ako je to v predmetnom prípade. Podstatou súdneho rozhodovania je totiž poskytovanie materiálnej právnej ochrany dotknutých práv, nie prepiaty formalizmus pri koncipovaný súdneho rozhodnutia. K tvrdeniu navrhovateľky, že spoplatneniu podlieha len podanie žaloby na náhradu škody, avšak spoplatneniu nepodliehajú ďalšie úkony vo veci samej ako sú odvolanie, odvolací súd dodáva, že tento výklad navrhovateľky ignoruje ustanovenie zákona o súdnych poplatkoch a to § 2 ods. 4 tohto zákona, podľa ktorého poplatníkom je ten, kto podal odvolanie, § 5 ods. 1 písm. a/, podľa ktorého poplatková povinnosť vzniká podaním odvolania a § 6 ods. 2, podľa ktorého sa poplatok podľa rovnakej sadzby vyberá aj v odvolacom konaní vo veci samej. Takýto výklad navrhovateľky je účelový v rozpore so zákonom i zámerom zákonodarcu a viedol by k záveru, že v podstate žiadne odvolacie konanie by nepodliehalo súdnemu poplatku, keďže poplatková povinnosť za odvolania voči žiadnej žalobe v sadzobníku súdnych poplatkov uvedená nie je. Je zjavné, že navrhovateľkou prezentovaný výklad je tendenčný. Ani z dôvodovej správy, na ktorú odkazuje nemožno žiadnym spôsobom vyčítať zámer zákonodarcu oslobodiť predmetný druh konania od súdneho poplatku za odvolanie. Zavádzajúca je aj citácia rozsudku Najvyššieho súdu SR sp. zn. 4Cdo/39/2007, ktorý hovorí len to, že iné súdne konania (nie odvolacie konania) než ktoré sú uvedené v prílohe zákona o súdnych poplatkoch nemôžu byť analogicky spoplatnené. Záver o vylúčený analógie v poplatkových veciach je ustálený a nesporný, nemá však žiadnu vecnú súvislosť so súdeným prípadom (poplatková povinnosť nebola stanovená analogicky). Nesprávnym je aj stanovisko odvolateľky k aplikácii ust. § 18ca zákona o súdnych poplatkoch riešiaceho určovanie poplatkovej povinnosti v konaniach začatých do 30.09.2012 (ako je tomu i v predmetnom prípade). Predmetné prechodné ustanovenia s cieľom predísť nežiaducej retroaktivite ustanovuje, žezs úkonov navrhnutých alebo za konanie začaté (pričom, ak je sadzby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02.09.2014, preto správne okresný súd pristúpil k aplikácii právnej úpravy poplatkového zákona účinného v čase vzniku poplatkovej povinnosti. Keďže v danej veci ide o súdny poplatok (odvolacie konanie), pričom bolo podané po 30.09.2012 nešlo ani o úkon a o konanie začaté do 30.09.2012, preto ak súd prvého stupňa vyrubil navrhovateľovi za podané odvolanie súdny poplatok podľa položky 7 písm. a/ sadzobníka súdnych poplatkov jeho rozhodnutie je vecne správne. Z uvedených dôvodov odvolací súd aj napadnuté uznesenie súdu prvého stupňa podľa § 219 ods. 1 OSP ako vecne správne potvrdil. O trovách odvolacieho konania rozhodol podľa § 224 ods. 1 a § 151 ods. 1 veta prvá OSP tak, že odporkyni náhradu trov konania nepriznal, pretože si náhradu trov konania neuplatnila a v priebehu odvolacieho konania jej ani žiadne trovy konania nevznikli. Toto rozhodnutie prijal senát Krajského súdu v Nitre pomerom hlasov 3:0. Poučenie: Proti tomuto rozsudku odvolanie nie je prípustné.</w:t>
      </w:r>
    </w:p>
    <w:p/>
    <w:p>
      <w:r>
        <w:t>Zdroj: KAUZIS.SK – https://www.kauzis.sk/judikatura/r/ECLI:SK:KSNR:2015:4212220401.1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