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Nitra sp. zn. 11S/150/2015 z 19. 1. 2016</w:t>
      </w:r>
    </w:p>
    <w:p>
      <w:r>
        <w:t>Uznesenie Krajského súdu Nitra z 19. januára 2016, sp. zn. 11S/150/2015, ECLI:SK:KSNR:2016:4015200745.1</w:t>
      </w:r>
    </w:p>
    <w:p>
      <w:r>
        <w:t>Súd: Krajský súd Nitra</w:t>
      </w:r>
    </w:p>
    <w:p>
      <w:r>
        <w:t>Spisová značka: 11S/150/2015</w:t>
      </w:r>
    </w:p>
    <w:p>
      <w:r>
        <w:t>ECLI: ECLI:SK:KSNR:2016:4015200745.1</w:t>
      </w:r>
    </w:p>
    <w:p>
      <w:r>
        <w:t>Dátum vydania: 19. 1. 2016</w:t>
      </w:r>
    </w:p>
    <w:p>
      <w:r>
        <w:t>Forma: Uznesenie</w:t>
      </w:r>
    </w:p>
    <w:p>
      <w:pPr>
        <w:pStyle w:val="Heading2"/>
      </w:pPr>
      <w:r>
        <w:t>Text rozhodnutia</w:t>
      </w:r>
    </w:p>
    <w:p>
      <w:r>
        <w:t>Súd: Krajský súd Nitra Spisová značka: 11S/150/2015 Identifikačné číslo súdneho spisu: 4015200745 Dátum vydania rozhodnutia: 20. 01. 2016 Meno a priezvisko sudcu, VSÚ: JUDr. Darina Vargová ECLI: ECLI:SK:KSNR:2016:4015200745.1</w:t>
      </w:r>
    </w:p>
    <w:p>
      <w:r>
        <w:t>Uznesenie Krajský súd v Nitre, v právnej veci žalobcu: S. T., nar. XX. XX. XXXX, A. XXXX/XX, R. U., IČO: 35 205 890, zastúpeného advokátskou kanceláriou REKEN &amp; PARTNERS Law Firm s. r. o., Tichá 45, Bratislava, proti žalovanému: Finančné riaditeľstvo Slovenskej republiky, Lazovná 63, Banská Bystrica, o preskúmanie zákonnosti postupu a rozhodnutia žalovaného zo dňa 25. mája 2015 č. 1100305/1/214109/2015/5056, takto</w:t>
      </w:r>
    </w:p>
    <w:p>
      <w:r>
        <w:t>r o z h o d o l :</w:t>
      </w:r>
    </w:p>
    <w:p>
      <w:r>
        <w:t>Súd konanie z a s t a v u j e .</w:t>
      </w:r>
    </w:p>
    <w:p>
      <w:r>
        <w:t>Žiaden z účastníkov konania nemá právo na náhradu trov konania.</w:t>
      </w:r>
    </w:p>
    <w:p>
      <w:r>
        <w:t>o d ô v o d n e n i e :</w:t>
      </w:r>
    </w:p>
    <w:p>
      <w:r>
        <w:t>Žalobca sa žalobou zo dňa 11. 08. 2015, osobne podanou na tunajší súd dňa 12. 08. 2015, domáhal preskúmania postupu a zrušenia rozhodnutia žalovaného zo dňa 25. 05. 2015 č. 1100305/1/214109/2015/5056, ktorým žalovaný potvrdil rozhodnutie Daňového úradu Nitra zo dňa 29. 01. 2015 č. 9412402/5/220742/2015, ktorým správca dane podľa ust. § 68 ods. 5 zákona č. 563/2009 Z. z. o správe daní (daňový poriadok) a o zmene a doplnení niektorých zákonov v znení neskorších predpisov vyrubil daňovému subjektu (žalobcovi) rozdiel dane v sume 1.810,98 eur na dani z pridanej hodnoty za zdaňovacie obdobie jún 2010.</w:t>
      </w:r>
    </w:p>
    <w:p>
      <w:r>
        <w:t>Súd výzvou zo dňa 24. 11. 2015 vyzval žalobcu na zaplatenie súdneho poplatku za podanú žalobu v sume 70,- eur v lehote do 10 dní odo dňa doručenia výzvy s poučením, že ak v určenej lehote súdny poplatok nezaplatí, konanie bude zastavené. Výzva na zaplatenie súdneho poplatku bola právnemu zástupcovi žalobcu doručená dňa 09. 12. 2015.</w:t>
      </w:r>
    </w:p>
    <w:p>
      <w:r>
        <w:t>Podľa § 5 ods. 1 písm. a/ zákona č. 71/1992 Zb. o súdnych poplatkoch a poplatku za výpis z registra trestov (ďalej len „zákon o súdnych poplatkoch“), poplatková povinnosť vzniká podaním návrhu, odvolania a dovolania alebo žiadosti na vykonanie poplatkového úkonu, ak je poplatníkom navrhovateľ, odvolateľ a dovolateľ.</w:t>
      </w:r>
    </w:p>
    <w:p>
      <w:r>
        <w:t>Podľa § 8 ods. 1 zákona o súdnych poplatkoch, poplatok za podanie návrhu alebo žiadosti, poplatok za uplatnenie námietky zaujatosti v konkurznom konaní alebo reštrukturalizačnom konaní podľa osobitného predpisu a poplatok za konanie o dedičstve je splatný vznikom poplatkovej povinnosti.</w:t>
      </w:r>
    </w:p>
    <w:p>
      <w:r>
        <w:t>Podľa § 10 ods. 1 veta prvá a druhá zákona o súdnych poplatkoch, ak nebol zaplatený poplatok splatný podaním návrhu na začatie konania alebo dovolania, prvostupňový súd vyzve poplatníka, aby poplatok zaplatil v lehote, ktorú určí spravidla v lehote desiatich dní od doručenia výzvy; ak aj napriek výzve poplatok nebol zaplatený v lehote, súd konanie zastaví. O následkoch nezaplatenia poplatku musí byť poplatník vo výzve poučený.</w:t>
      </w:r>
    </w:p>
    <w:p>
      <w:r>
        <w:t>Z vyššie uvedených ustanovení zákona o súdnych poplatkoch vyplýva, že poplatková povinnosť vznikla žalobcovi už podaním žaloby na preskúmanie zákonnosti rozhodnutia, a to podľa položky 10 písm. c/ Sadzobníka súdnych poplatkov (z návrhu na preskúmanie zákonnosti rozhodnutia orgánu verejnej správy, ktorým bola uložená sankcia za iný správny delikt alebo určená daň alebo clo alebo boli daň alebo clo dodatočne vyrubené, na základe žaloby) v sume 70,- eur, ktorý je prílohou k zákonu o súdnych poplatkoch v znení účinnom od 01. 10. 2012. Žalobca však predpísaný súdny poplatok ani na základe výzvy súdu v zákonom stanovenej lehote, ktorá mu podľa ust. § 57 ods. 2 OSP uplynula dňa 21. decembra 2015 (nakoľko deň 19.12.2015 pripadol na sobotu), nezaplatil a neurobil tak ani do rozhodnutia v tejto veci, kedy súd skúmal podmienky konania.</w:t>
      </w:r>
    </w:p>
    <w:p>
      <w:r>
        <w:t>S poukazom na tieto skutočnosti bolo potrebné rozhodnúť tak, ako je to uvedené vo výrokovej časti tohto rozhodnutia a konanie v predmetnej veci zastaviť, keďže súdny poplatok nebol zaplatený. Ide o zákonnú prekážku konania na súde, ktorá bráni meritórnemu rozhodnutiu vo veci samej.</w:t>
      </w:r>
    </w:p>
    <w:p>
      <w:r>
        <w:t>Súd prvého stupňa takto rozhodol pomerom hlasov 3:0 (§ 3 ods. 9 zák. č. 757/2004 Z. z. o súdoch a o zmene a doplnení niektorých zákonov v znení neskorších predpisov).</w:t>
      </w:r>
    </w:p>
    <w:p>
      <w:r>
        <w:t>O trovách konania súd rozhodol podľa ust. § 146 ods. 1 písm. c/ OSP s použitím ust. § 246c ods. 1 OSP tak, že žiadnemu z účastníkov konania nepriznal právo na náhradu trov konania, pretože konanie bolo zastavené.</w:t>
      </w:r>
    </w:p>
    <w:p>
      <w:r>
        <w:t>Poučenie:</w:t>
      </w:r>
    </w:p>
    <w:p>
      <w:r>
        <w:t>Proti tomuto uzneseniu je možné podať odvolanie do 15 dní odo dňa jeho doručenia na Krajský súd v Nitre, a to písomne v dvoch vyhotoveniach.</w:t>
      </w:r>
    </w:p>
    <w:p>
      <w:r>
        <w:t>V odvolaní sa má popri všeobecných náležitostiach (§ 42 ods. 3) uviesť, proti ktorému rozhodnutiu smeruje, v akom rozsahu sa napáda, v čom sa toto rozhodnutie alebo postup súdu považuje za nesprávny a čoho sa odvolateľ domáha (§ 205 ods. 1 OSP).</w:t>
      </w:r>
    </w:p>
    <w:p/>
    <w:p>
      <w:r>
        <w:t>Zdroj: KAUZIS.SK – https://www.kauzis.sk/judikatura/r/ECLI:SK:KSNR:2016:4015200745.1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