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11S/257/2015 z 25. 2. 2016</w:t>
      </w:r>
    </w:p>
    <w:p>
      <w:r>
        <w:t>Uznesenie Krajského súdu Nitra z 25. februára 2016, sp. zn. 11S/257/2015, ECLI:SK:KSNR:2016:4015201166.1</w:t>
      </w:r>
    </w:p>
    <w:p>
      <w:r>
        <w:t>Súd: Krajský súd Nitra</w:t>
      </w:r>
    </w:p>
    <w:p>
      <w:r>
        <w:t>Spisová značka: 11S/257/2015</w:t>
      </w:r>
    </w:p>
    <w:p>
      <w:r>
        <w:t>ECLI: ECLI:SK:KSNR:2016:4015201166.1</w:t>
      </w:r>
    </w:p>
    <w:p>
      <w:r>
        <w:t>Dátum vydania: 25. 2. 2016</w:t>
      </w:r>
    </w:p>
    <w:p>
      <w:r>
        <w:t>Forma: Uznesenie</w:t>
      </w:r>
    </w:p>
    <w:p>
      <w:pPr>
        <w:pStyle w:val="Heading2"/>
      </w:pPr>
      <w:r>
        <w:t>Text rozhodnutia</w:t>
      </w:r>
    </w:p>
    <w:p>
      <w:r>
        <w:t>Súd: Krajský súd Nitra Spisová značka: 11S/257/2015 Identifikačné číslo súdneho spisu: 4015201166 Dátum vydania rozhodnutia: 26. 02. 2016 Meno a priezvisko sudcu, VSÚ: JUDr. Marta Molnárová ECLI: ECLI:SK:KSNR:2016:4015201166.1 Uznesenie Krajský súd v Nitre, v právnej veci žalobcu: FENESTRA Sk, spol. s.r.o., so sídlom Priemyselná 17, Zlaté Moravce, IČO: 36 521 451, zastúpený BOĽOŠ Advokátska kancelária s.r.o., so sídlom Horná 23, Banská Bystrica, IČO: 36 866 261, proti žalovanému: Finančné riaditeľstvo Slovenskej republiky, so sídlom Lazovná 63, Banská Bystrica, o preskúmanie zákonnosti postupu a rozhodnutia žalovaného zo dňa 9. novembra 2015 č. 21198722/2015, takto r o z h o d o l : Súd konanie z a s t a v u j e . Žiaden z účastníkov nemá právo na náhradu trov konania. o d ô v o d n e n i e : Žalobca sa žalobou zo dňa 26. 11. 2015, doručenou tunajšiemu súdu dňa 30. 11. 2015, domáhal preskúmania zákonnosti postupu a rozhodnutia žalovaného zo dňa 9. novembra 2015 č. 21198722/2015, ktorým žalovaný potvrdil daňovú exekučnú výzvu číslo 20708303/2015 z 20. 08. 2015 vydanú Daňovým úradom Nitra podľa § 91 zák. č. 563/2009 Z. z. o správe daní a o zmene a doplnení niektorých zákonov v znení neskorších predpisov, na vymoženie daňového nedoplatku vo výške 6.788,96 eura. V podanej žalobe žalobca žiadal, aby súd podľa § 250j ods. 2 písm. a/ a d/ OSP zrušil žalobou napadnuté rozhodnutie žalovaného, v spojení s rozhodnutím správcu dane a vec vrátil žalovanému na ďalšie konanie. Žalobca v písomne podanej žalobe špecifikuje dôvody nezákonnosti rozhodnutia žalovaného finančného orgánu a je toho názoru, že sú splnené podmienky meritórneho prejednania veci súdom podľa § 244 ods. 3 OSP v spojení s § 247 ods. 1, 2 OSP, s poukazom na nález Ústavného súdu SR sp. zn. II. ÚS 50/01, z ktorého dáva do pozornosi článok 46 ods. 2 Ústavy s tým, že ústavný súd v tomto náleze uvádza: "Z právomoci súdu však nesmie byť vylúčené preskúmanie rozhodnutí, týkajúcich sa základných práv a slobôd....". Žalobca je toho názoru, že daňová exekučná výzva nie je len procesným rozhodnutím, ktoré by nepodliehalo preskúmaniu zákonnosti v správnom súdnictve, a že daňová exekučnú výzva opúšťa charakter procesného rozhodnutia, vzhľadom na jej následky v hmotnoprávnej rovine. V žalobe poukazuje i na zákon č. 7/2005 Z. z. o konkurze a reštrukturalizácii a je toho názoru, že daňové nedoplatky podľa daňového výkazu vznikli pred začatím reštrukturalizačného konania voči žalobcovi, lebo každá z nich je založená na skutočnostiach/skutkových dejoch, spadajúcich do obdobia predchádzajúceho začatiu reštrukturalizačného konania voči žalobcovi, ktoré začalo dňa 23. 05. 2013. Uviedol, že právo na peňažné plnenie vo výške pokuty 1, 2, 3, 4, 5, ako aj ÚZO 1, 2 a ÚZO 3, v ktorých prípadoch omeškanie trvalo pred začatím reštrukturalizzačného konania žalobcu, bez ohľadu na moment vydania rozhodnutia, ktorým bola sankcia uložená/vyrubená (hoci k nemu nepochybne mohlo dôjsť aj pred začatím reštrukturalizačného konania, správca dane si mal uplatniť tieto pohľadávky v reštrukturalizačnom konaní a keďže sa tak nestalo, právo na toto paňažné plnenie podľa § 84 ods. 1 písm. g/, v časti vety za bodkočiarkou daňového poriadku zaniklo, a preto nemôže byť zákonne vymáhané v daňovom exekučnom konaní. Záverom uviedol, že rozhodnutie žalovaného považuje za nepreskúmateľné pre nedostatok dôvodov, keďže žalovaný sa v rozhodnutí odvolacieho orgánu nevyporiadal so všetkými námietkami žalobcu v podanom odvolaní. Napadnuté rozhodnutie žalovaného vyznieva ako prekvapujúce, arbitrárne, a teda aj nezákonné. Žalovaný podal v predmetnej veci písomné vyjadrenie, v ktorom navrhol žalobu zamietnuť. K dôvodom nezákonnosti uvedených v žalobe žalovaný uviedol, že úrok z omeškania v sume 4.044,90 eura so splatnosťou 02. 01. 2014, na základe rozhodnutia o úroku z omeškania č. 9416301/5/3992798/2014 zo dňa 26. 08. 2014 za neodvedenie vybraných preddavkov na dani z príjmov fyzických osôb zo závislej činnosti za zdaňovacie obdobie apríl 2013 ustanovenej lehote, potvrdeného rozhodnutím Finančného riaditeľstva SR č. 1100304/1/530835/2014 zo dňa 03. 12. 2014 a daňových nedoplatkov uvedených vo výkaze daňových nedoplatkov Daňového úradu Nitra, kontaktné miesto Zlaté Moravce, č. 20517614/2015 zo dňa 15. 07. 2015, ktorý mal pozostávať z nasledujúcich úrokov: - úrok z omeškania v sume 2.723,00 eur so splatnosťou 02. 01. 2015 na základe rozhodnutia o úroku z omeškania č. 9416301/5/3992299/2014 zo dňa 26. 08. 2014 za neodvedenie vybraných preddavkov na dani z príjmov fyzických osôb zo závislej činnosti za zdaňovacie obdobie február 2013 v ustanovenej lehote, potvrdené rozhodnutím Finančného riaditeľstva SR č. 1100304/1/530814/2014 zo dňa 03. 12. 2014 a - daňový nedoplatok na dani z príjmov fyzických osôb zo závislej činnosti v sume 21,06,- eura, so splatnosťou 30. 04. 2013 na základe opravného prehľadu o príjmoch zo závislej činnosti č. 6/19287336/2014 zo dňa 03. 09. 2014 za zdaňovacie obdobie september 2012. K námietke žalobcu (odvolávajúci sa), ktorý poukázal na reštrukturalizačné konanie a namietal, že na základe uvedenej skutočnosti nemôže považovať daňovú exekučnú výzvu za dôvodnú, pretože vymáhateľnosti daňových pohľadávok podľa § 91 ods. 5 daňového poriadku bránia okolnosti, ktoré nastali a existujú iné dôvody, pre ktoré je daňová exekúcia neprípustná, žalovaný uviedol, že reštrukturalizačné konanie bolo začaté voči nemu uznesením Okresného súdu Nitra zo dňa 21. 06. 2013 sp. zn. 32R/3/2013 a dňa 07. 02. 2014 bol potvrdený reštrukturalizačný plán žalobcu prijatý schvaľovacou schôdzou dňa 10. 01. 2014 a súčasne skončená reštrukturalizácia. Správca dane začal dňa 04. 08. 2015 voči žalobcovi ako daňovému dlžníkovi podľa § 90 ods. 1 daňového poriadku daňové exekučné konanie vo veci vymáhania daňových nedoplatkov v sume 6.788,96 eura. O začatí konania vo veci vydal správca dane rozhodnutie č. 20618184/2015 dňa 04. 08. 2015, ktoré podľa § 91 ods. 1 daňového poriadku nadobudlo právoplatnosť dňom jeho vydania. Podľa § 90 ods. 3 cit. zákona sa rozhodnutie o začatí daňového exekučného konania nedoručuje daňovému dlžníkovi ani jeho ručiteľovi. Exekučným titulom na začatie daňového exekučného konania boli podľa § 89 ods. 1 písm. b/ daňového poriadku vykonateľné výkazy daňových nedoplatkov Daňového úradu Nitra, kontaktné miesto Zlaté Moravce: - Výkaz daňových nedoplatkov zo dňa 15. 07. 2015, zostavený z údajov evidencii daní daňového dlžníka ku dňu 15. 07. 2015, na základe daňového priznania daňovníka zo dňa 03. 09. 2014 na dani z príjmov fyzických osôb zo závislej činnosti za zdaňovacie obdobie september 2012, s dátumom pôvodnej splatnosti dňa 03. 04. 2013 a výškou daňového nedoplatku 21,06 eura a daňový nedoplatok podľa § 89 ods. 2 písm. d/ daňového poriadku na dani z príjmov fyzických osôb zo závislej činnosti na základe rozhodnutia o úroku z omeškania zo dňa 26. 08. 2014 s dátumom pôvodnej splatnosti dane dňa 02. 01. 2015 v sume 2.723,00 eur. - Výkaz daňových nedoplatkov zo dňa 08. 07. 2015, zostavený s údajov evidencie daní daňového dlžníka ku dňu 08. 07. 2015. Predmetom uvedeného výkazu daňových nedoplatkov bol daňový nedoplatok podľa § 89 ods. 2 písm. d/ daňového poriadku na dani z príjmov fyzických osôb zoo závislej činnosti na základe rozhodnutia o úroku z omeškania zo dňa 26. 08. 2014, s dátumom pôvodnej splatnosti dane dňa 02. 01. 2015 a výškou daňového nedoplatku 4.044,90 eur. Daňový nedoplatok na dani z príjmov fyzických osôb zo závislej činnosti v sume 21,06 eura so splatnosťou 30. 04. 2013 na základe podaného opravného prehľadu zo dňa 03. 09. 2014 za zdaňovacie obdobie september 2012 vznikol tým, že daňový dlžník v uvedený deň podal opravný prehľad na dani z príjmov fyzických osôb za citované zdaňovacie obdobie, v ktorom uviedol odvodovú povinnosť - preddavky na daň v sume 18.542,24 eura, čím sa zvýšila jej hodnota o 21,06 eura oproti odvodovej povinnosti z Riadneho prehľadu podaného dňa 31. 10. 2012 za zdaňovacie obdobie september 2012. Daňový dlžník uhradil dňa 21. 10. 2012 sumu 18.542,24 eura, ktorá bola použitá na úhradu preddavku za zdaňovacie obdobie september 2012 vo výške 18.521,18 eura na základe riadneho prehľadu podaného dňa 31. 10. 2012. Zvyšná suma 21,06 eura bola dňa 12. 11. 2013 použitá na úhradu v tom čase vzniknutého nedoplatku - na preddavku na dani z príjmov fyzických osôb zo závislej činnosti za zdaňovacie obdobie december 2012 na základe podaného opravného prehľadu uvedenej dani. Opravný prehľad k dani z príjmov fyzickej osoby zo závislej činnosti za september 2012 bol podaný 03. 09. 2014 vo výške 18.542,24 eura. Na základe toho, že suma 21,06 eura už bola použitá na úhradu vyššie uvedeného nedoplatku dňa 12. 11. 2013 správca dane eviduje na preddavku na dani z príjmov fyzickej osoby zo závislej činnosti za zdaňovacie obdobie september 2012 daňový nedoplatok v sume 21,06 eur, ktorý nebolo možné prihlásiť a uplatniť ako pohľadávku do reštrukturalizačného konania, ktorým sa stal daňový nedoplatok vzniknutý po potvrdení reštrukturalizačného plánu prijatím schvaľovacou schôdzou dňa 10. 01. 2014 a súčasnom skončení reštrukturalizácie potvrdením plánu. Uvedené skutočnosti boli aj predmetom rozhodnutia zo dňa 24. 10. 2014, ktorým Daňový úrad Nitra, kontaktné miesto Zlaté Moravce nevyhovel námietke daňového dlžníka vo veci daňového nedoplatku. Z predloženého administratívneho spisu boli zistené skutočnosti, že z obsahu uznesenia Okresného súdu Nitra sp. zn. 32R/3/2013, vydané dňa 15. 05. 2013 a zverejnené v Obchodnom vestníku č. 97/2013 zo dňa 22. 05. 2013, ktorým bolo voči žalobcovi začaté reštrukturalizačné konanie, uznesenie Okresného súdu Nitra sp. zn. 32R/3/2013 vydané dňa 21. 06. 2013 a zverejnené v Obchodnom vestníku č. 124/2013 zo dňa 28. 06. 2013, ktorým bola povolená reštrukturalizácia žalobcu a uznesenie Okresného súdu Nitra sp. zn. 32R/3/2013 vydané dňa 31. 01. 2014 a zverejnené v Obchodnom vestníku č. 26/2014 zo dňa 07. 02. 2014, ktorým bol potvrdený reštrukturalizačný plán žalobcu prijatý schvaľovacou schôdzou dňa 10. 01. 2014 a súčasne skončená reštrukturalizácia. Krajský súd v Nitre ako súd vecne a miestne príslušný (§ 246 ods. 1, § 246a ods. 1 OSP) preskúmal napadnuté rozhodnutie žalovaného, ako aj konanie správcu dane, ktoré predchádzalo jeho vydaniu v rozsahu dôvodov žaloby (§ 249 ods. 2 OSP) a dospel k záveru, že žaloba smeruje proti rozhodnutiu, ktoré nemôže byť predmetom preskúmavania súdom a preto konanie na súde podľa § 250d ods. 3 OSP zastavil.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89 ods. 1 zák. č. 563/2009 Z. z. o správe daní (daňový poriadok) a o zmene a doplnení niektorých zákonov v znení neskorších predpisov exekučným titulom je a) právoplatné a vykonateľné rozhodnutie, ktorým bolo uložené peňažné plnenie, b) vykonateľný výkaz daňových nedoplatkov, c) jednotný exekučný titul podľa osobitného predpisu. d) exekučný titul podľa osobitného predpisu. Podľa § 90 ods. 1 zák. č. 563/2009 Z. z. o správe daní (daňový poriadok) a o zmene a doplnení niektorých zákonov v znení neskorších predpisov,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Podľa § 91 ods. 1 zák. č. 563/2009 Z. z. o správe daní (daňový poriadok) a o zmene a doplnení niektorých zákonov v znení neskorších predpisov, správca dane doručí daňovú exekučnú výzvu bezodkladne po doručení rozhodnutia o začatí daňového exekučného konania osobám uvedeným v § 90 ods. 2 písm. f/. Jednou z hlavných podmienok pre začatie daňového exekučného konania je existencia exekučného titulu v daňových veciach. Daňový poriadok upravuje a rozoznáva tri druhy exekučných titulov. Jedným z nich je i vykonateľný výkaz daňových nedoplatkov (§ 89 ods. 1 písm. b/ DP). Daňové exekučné konanie je upravené a definované v štvrtej hlave štvrtej časti daňového poriadku ako konanie, v ktorom správca dane z úradnej moci vymáha daňový nedoplatok, iné peňažné plnenie uložené rozhodnutím, exekučné náklady a hotové výdavky podľa § 149 (§ 88 ods. 1 DP). Správca dane vymáha daňové nedoplatky podľa § 72 až § 74 DP. V odvolacom konaní proti daňovej exekučnej výzve nemožno preskúmať vecnú správnosť exekučného titulu - právoplatného a vykonateľného rozhodnutia. Daňový nedoplatok môže vzniknúť nezaplatením daňovej povinnosti, vyplývajúcej z podaného daňového priznania, napr. na dani z príjmov fyzických osôb a pokiaľ chce správca dane daňový nedoplatok vymáhať, zákon mu ukladá povinnosť zostaviť výkaz daňových nedoplatkov, nakoľko samotné daňové priznanie nie je samostatným exekučným titulom, týmto môže byť len vykonateľný výkaz daňových nedoplatkov, do ktorého správca dane daňový nedoplatok uvedie. Výkaz daňových nedoplatkov zostavuje správca dane z údajov evidencie daní a musí obsahovať náležitosti určené daňovým poriadkom (označenie daňového dlžníka, výška daňových nedoplatkov, pôvodná splatnosť dane, deň, ku ktorému je výkaz daňových nedoplatkov zostavený). Vydaním rozhodnutia o začatí daňového exekučného konania začína správca dane daňové exekučné konanie, a to na podklade exekučného titulu, pričom deň vydania tohto rozhodnutia sa považuje za deň začatia daňového exekučného konania. Dňom vydania rozhodnutia o začatí daňového exekučného konania je rozhodnutie právoplatné a nie sú proti nemu prípustné žiadne opravné prostriedky. V preskúmavanej veci súd zistil a mal preukázané z predloženého administratívneho spisu, že takto postupoval správca dane i žalovaný finančný orgán ako druhostupňový odvolací daňový orgán, ktorý jasne a zrozumiteľne v rozhodnutí uviedol, kedy správca dane začal voči žalobcovi ako daňovému dlžníkovi daňové exekučné konanie podľa § 90 ods. 1 DP vo veci vymáhania daňového nedoplatku podľa daňového výkazu. Správca dane dňa 20. 08. 2015 podľa § 91 daňového poriadku vydal daňovú exekučnú výzvu, ktorou vyzval žalobcu, aby v lehote 8 dní odo dňa jej doručenia zaplatil daňový nedoplatok 6.788,96 eura s upozornením, že ak tak neučiní, bude vydaný daňový exekučný príkaz, ktorým sa nariadi vykonať daňovú exekúciu prikázaním pohľadávky z účtu vedeného v banke v zmysle § 108 daňového poriadku a to na peňažné prostriedky uložené na účte daňového dlžníka vedených v banke: VÚB a.s. Bratislava II - Ružinov. Rozhodnutie o začatí daňového exekučného konania sa v zmysle § 90 ods. 3 DP daňovému dlžníkovi, ani jeho ručiteľovi nedoručuje. Žalovaný v rozhodnutí jasne uvádza, že exekučným titulom podľa § 88 a § 89 ods. 1 písm. b) a d) Daňového poriadku bolo rozhodnutie o úroku z omeškania v sume 4.044,90 eura so splatnosťou 02. 01. 2014, na základe rozhodnutia o úroku z omeškania č. 9416301/5/3992798/2014 zo dňa 26. 08. 2014 za neodvedenie vybraných preddavkov na dani z príjmov fyzických osôb zo závislej činnosti za zdaňovacie obdobie apríl 2013 v ustanovenej lehote, potvrdeného rozhodnutím Finančného riaditeľstva SR č. 1100304/1/530835/2014 zo dňa 03. 12. 2014 a daňových nedoplatkov uvedených vo výkaze daňových nedoplatkov Daňového úradu Nitra, kontaktné miesto Zlaté Moravce, č. 20517614/2015 zo dňa 15. 07. 2015, ktorý mal pozostávať z úroku z omeškania v sume 2.723,00 eur so splatnosťou 02. 01. 2015 na základe rozhodnutia o úroku z omeškania č. 9416301/5/3992299/2014 zo dňa 26. 08. 2014 za neodvedenie vybraných preddavkov na dani z príjmov fyzických osôb zo závislej činnosti za zdaňovacie obdobie február 2013 v ustanovenej lehote, potvrdené rozhodnutím Finančného riaditeľstva SR č. 1100304/1/530814/2014 zo dňa 03. 12. 2014 a daňový nedoplatok na dani z príjmov fyzických osôb zo závislej činnosti v sume 21,06 eura, so splatnosťou 30. 04. 2013 na základe opravného prehľadu o príjmoch zo závislej činnosti č. 6/19287336/2014 zo dňa 03. 09. 2014 za zdaňovacie obdobie september 2012. Žalovaný rozhodnutím dňa 09. 11. 2015 potvrdil rozhodnutie správcu dane - daňovú exekučnú výzvu a uviedol, že je to rozhodnutie procesnej povahy. Na rozhodovanie o odvolaní sa vzťahujú ust. § 72 až 74 daňového poriadku. Zo spisu vyplýva a je zrejmé, že žalobca sa žalobou domáhal súdneho prieskumu výkazu nedoplatkov ku dňu 08. 07. 2015 a ku dňu 15. 07. 2015. Z vyššie citovanej právnej úpravy ale vyplýva, že výkaz nedoplatkov nie je rozhodnutím v zmysle ustanovenia § 244 ods. 3 OSP, ale je len administratívnym dokumentom. Keďže daňová exekučná výzva je rozhodnutie, ktorým správca dane iba vyzýva daňového dlžníka na úhradu daňového nedoplatku, daňová exekučná výzva má charakter procesného rozhodnutia, ktoré sa týka len vedenia exekučného konania a takéto rozhodnutie podľa § 248 písm. a) OSP nepodlieha súdnemu prieskumu. V preskúmavanej veci súd poukazuje na ustálenú judikatúru (napr. rozhodnutie NS SR č. k. 5Sžf/86/2011, č. k. 3Sžf/80/2007, č. k. 2Sžf/17/2011 alebo č. k. 6Sžf/51/2014), z ktorých vyplýva, že daňová exekučná výzva je takým procesným rozhodnutím, v ktorej sa upravuje len vedenie exekučného konania a nie je základným rozhodnutím pre daňové exekučné konanie. Vzhľadom na vyššie uvedené súd rozhodol tak ako je uvedené vo výroku tohto uznesenia a konanie podľa § 250d ods. 3 OSP zastavil, keďže žaloba smeruje proti rozhodnutiu, ktoré nemôže byť predmetom preskúmavania súdom a súd sa už nezaoberal ďalšími námietkami žalobcu. Súd prvého stupňa takto rozhodol pomerom hlasov 3:0 (§ 3 ods. 9 zák. č. 757/2004 Z. z. o súdoch a o zmene a doplnení niektorých zákonov v znení neskorších predpisov). O trovách konania súd rozhodol podľa ust. § 146 ods. 1 písm. c/ OSP s použitím ust. § 246c OSP tak, že žiadnemu z účastníkov konania nepriznal právo na náhradu trov konania, pretože konanie bolo zastavené (napr. rozhodnutie NS SR č. k. 2Sžo/145/2010 zo dňa 08. 02. 2011). Poučenie: Proti tomuto uzneseniu je možné podať odvolanie do 15 dní odo dňa jeho doručenia na Krajský súd v Nitre, a to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https://www.kauzis.sk/judikatura/r/ECLI:SK:KSNR:2016:4015201166.1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