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Nitra sp. zn. 25Co/173/2016 z 20. 12. 2016</w:t>
      </w:r>
    </w:p>
    <w:p>
      <w:r>
        <w:t>Opravné uznesenie Krajského súdu Nitra z 20. decembra 2016, sp. zn. 25Co/173/2016, ECLI:SK:KSNR:2016:4112243151.2</w:t>
      </w:r>
    </w:p>
    <w:p>
      <w:r>
        <w:t>Súd: Krajský súd Nitra</w:t>
      </w:r>
    </w:p>
    <w:p>
      <w:r>
        <w:t>Spisová značka: 25Co/173/2016</w:t>
      </w:r>
    </w:p>
    <w:p>
      <w:r>
        <w:t>ECLI: ECLI:SK:KSNR:2016:4112243151.2</w:t>
      </w:r>
    </w:p>
    <w:p>
      <w:r>
        <w:t>Dátum vydania: 20. 12. 2016</w:t>
      </w:r>
    </w:p>
    <w:p>
      <w:r>
        <w:t>Forma: Opravné uznesenie</w:t>
      </w:r>
    </w:p>
    <w:p>
      <w:pPr>
        <w:pStyle w:val="Heading2"/>
      </w:pPr>
      <w:r>
        <w:t>Text rozhodnutia</w:t>
      </w:r>
    </w:p>
    <w:p>
      <w:r>
        <w:t>Súd: Krajský súd Nitra Spisová značka: 25Co/173/2016 Identifikačné číslo súdneho spisu: 4112243151 Dátum vydania rozhodnutia: 21. 12. 2016 Meno a priezvisko sudcu, VSÚ: JUDr. Mária Malíková ECLI: ECLI:SK:KSNR:2016:4112243151.2 Opravné uznesenie Krajský súd v Nitre, v senáte zloženom z predsedníčky senátu JUDr. Márie Malíkovej a sudkýň JUDr. Lýdie Gálisovej a JUDr. Sone Vackovej, v právnej veci žalobcu: H. O., bytom U. XXX, proti žalovanému: N. J., bytom U. XX, zastúpený: Advokátska kancelária JUDr. René Hudzovič, so sídlom Štefánikova trieda 49, Nitra, o určenie neplatnosti právneho úkonu, o oprave uznesenia Krajského súdu v Nitre zo dňa 16. novembra 2016 č.k. 25Co/173/2016-152, takto r o z h o d o l : Krajský súd v Nitre o p r a v u j e prvý výrok písomného vyhotovenia uznesenia zo dňa 16. novembra 2016 č.k. 25Co/173/2016-152 tak, že správne uvádza presné znenie prvého výroku v nasledovnom znení: Odvolací súd odvolanie žalobcu o d m i e t a . o d ô v o d n e n i e : 1. Krajský súd v Nitre v písomnom vyhotovení uznesenia zo dňa 16. 11. 2016 č.k. 25Co/173/2016-152 v dôsledku zrejmej nesprávnosti uviedol v jeho prvom výroku, že odmieta odvolanie odporcu, hoci správne malo znieť, že odmieta odvolanie žalobcu. 2. Návrh na opravu uznesenia podal súd prvej inštancie, ktorý dňa 20. 12. 2016 doručil Krajskému súdu v Nitre spis pod sp.zn. 19C/403/2012 kvôli oprave prvého výroku rozhodnutia odvolacieho súdu. 3. Podľa § 224 CSP, súd kedykoľvek aj bez návrhu opraví v rozsudku chyby v písaní a počítaní, ako aj iné zrejmé nesprávnosti. O oprave súd vydá opravné uznesenie, ktoré doručí subjektom konania. 4. Podľa § 234 ods. 2 CSP, ak nie je ďalej ustanovené inak, použijú sa na uznesenie primerane ustanovenia o rozsudku. 5. Podľa zákona je prípustná oprava súdneho rozhodnutia za v ňom stanovených podmienok bez toho, aby bolo treba na odstránenie niektorých pochybení použiť riadny alebo mimoriadny opravný prostriedok. Pochybenie sa musí týkať písomného vyhotovenia rozhodnutia. Spravidla ide o tzv. pisárske chyby, preklepy v písaní, počítaní, ako iné zrejmé nesprávnosti. Oprava sa môže pritom týkať ako úvodnej časti, tak výroku i odôvodnenia rozhodnutia, včítane predpísaného poučenia. 6. Pre vyššie uvedené dôvody Krajský súd v Nitre rozhodol tak, ako je uvedené vo výroku tohto rozhodnutia. Toto rozhodnutie prijal odvolací senát Krajského súdu v Nitre pomerom hlasov 3 : 0. Poučenie: Proti tomuto uzneseniu nie je prípustné odvolanie.</w:t>
      </w:r>
    </w:p>
    <w:p/>
    <w:p>
      <w:r>
        <w:t>Zdroj: KAUZIS.SK – https://www.kauzis.sk/judikatura/r/ECLI:SK:KSNR:2016:4112243151.2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