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5CoE/272/2016 z 21. 12. 2016</w:t>
      </w:r>
    </w:p>
    <w:p>
      <w:r>
        <w:t>Uznesenie Krajského súdu Nitra z 21. decembra 2016, sp. zn. 5CoE/272/2016, ECLI:SK:KSNR:2016:4115223203.2</w:t>
      </w:r>
    </w:p>
    <w:p>
      <w:r>
        <w:t>Súd: Krajský súd Nitra</w:t>
      </w:r>
    </w:p>
    <w:p>
      <w:r>
        <w:t>Spisová značka: 5CoE/272/2016</w:t>
      </w:r>
    </w:p>
    <w:p>
      <w:r>
        <w:t>ECLI: ECLI:SK:KSNR:2016:4115223203.2</w:t>
      </w:r>
    </w:p>
    <w:p>
      <w:r>
        <w:t>Dátum vydania: 21. 12. 2016</w:t>
      </w:r>
    </w:p>
    <w:p>
      <w:r>
        <w:t>Forma: Uznesenie</w:t>
      </w:r>
    </w:p>
    <w:p>
      <w:r>
        <w:t>Oblasť práva: Občianske právo</w:t>
      </w:r>
    </w:p>
    <w:p>
      <w:pPr>
        <w:pStyle w:val="Heading2"/>
      </w:pPr>
      <w:r>
        <w:t>Text rozhodnutia</w:t>
      </w:r>
    </w:p>
    <w:p>
      <w:r>
        <w:t>Súd: Krajský súd Nitra Spisová značka: 5CoE/272/2016 Identifikačné číslo súdneho spisu: 4115223203 Dátum vydania rozhodnutia: 22. 12. 2016 Meno a priezvisko sudcu, VSÚ: JUDr. Boris Minks ECLI: ECLI:SK:KSNR:2016:4115223203.2 Uznesenie Krajský súd v Nitre v senáte zloženom z predsedu senátu JUDr. Borisa Minksa a sudcov JUDr. Renáty Pátrovičovej a JUDr. Vladimíra Pribulu, v exekučnej veci oprávneného: POHOTOVOSŤ, s. r. o., so sídlom Bratislava, Pribinova 25, IČO: 35 807 598, zastúpený advokátskou kanceláriou Advocate, s. r. o., so sídlom Bratislava, Pribinova 25, IČO: 36 865 141, v mene ktorej koná advokát a konateľ JUDr. Martin Máčaj, proti povinnej: W. Z., nar. XX. XX. XXXX, bytom E., X. X., o vymoženie pohľadávky vo výške 151,93 eura s príslušenstvom, o odvolaní oprávneného proti uzneseniu Okresného súdu Nitra zo dňa 13. novembra 2015, č. k. 14Er/909/2015-27, takto r o z h o d o l : Odvolací súd napadnuté uznesenie súdu prvej inštancie p o t v r d z u j e . o d ô v o d n e n i e : 1. Okresný súd Nitra (súd prvej inštancie, exekučný súd) uznesením zo dňa 13. 11. 2015, č. k. 14Er/909/2015-27 zamietol žiadosť súdneho exekútora JUDr. Rudolfa Krutého, PhD., so sídlom Exekútorského úradu Bratislava, Záhradnícka 60, o udelenie poverenia na vykonanie exekúcie vedenej pod sp. zn. EX 23328/15. 2. Rozhodnutie právne odôvodnil s poukazom na ust. § 41 ods. 2 písm. d), § 44 ods. 2, 3 Exekučného poriadku, § 45 ods. 1, 2, 3 zákona č. 244/2002 Z. z. o rozhodcovskom konaní, § 25 ods. 1, 2 zákona č. 129/2010 Z. z. o spotrebiteľských úveroch, § 1 ods. 1, 2 § 2 písm. a), b), § 3 ods. 1, 2 zákona č. 258/2001 Z. z. o spotrebiteľských úveroch, § 3 ods. 1, § 52 ods. 1, 2, 3, 4, § 53 ods. 1, 4, 5, § 54 ods. 1 a 2 Občianskeho zákonníka. 3. V odôvodnení uznesenia súd poukázal na to, že oprávnený podaním spísaným do zápisnice pred súdnym exekútorom dňa 15. 03. 2015 žiadal súdneho exekútora o vykonanie exekúcie na základe exekučného titulu - rozsudku Stáleho rozhodcovského súdu sp. zn. SR 4209/06 zo dňa 20. 09. 2006, zriadeného zriaďovateľom Slovenská rozhodcovská, a. s., IČO: 35 922 761, Karloveské rameno 8, Bratislava. Súdny exekútor požiadal dňa 27. 07. 2015 Okresný súd Nitra o udelenie poverenia na vykonanie exekúcie proti povinnej. 4. Rozhodcovským rozsudkom, ktorý nadobudol právoplatnosť dňa 09. 10. 2006 a vykonateľnosť dňa 12. 10. 2006 bola povinná zaviazaná zaplatiť oprávnenému sumu 4 577,- Sk (151,93 eura) spolu s úrokom z omeškania vo výške 0,25 % denne zo sumy 3 600,- Sk (119,50 eura) od 08. 08. 2006 do zaplatenia, trovy konania 2 902,- Sk (96,33 eura) do troch dní od právoplatnosti rozsudku. 5. Exekučný súd preskúmal Zmluvu o úvere č. 4031866 zo dňa 14. 12. 2005 a jej súčasť, Všeobecné podmienky poskytnutia úveru, na základe ktorej bol vydaný exekučný titul - rozhodcovský rozsudok. Preskúmaním súd dospel k záveru, že v predmetnej veci ide o spotrebiteľský právny vzťah, a preto je potrebné použiť právne normy spotrebiteľského práva. 6. Povinnosť plniť bola povinnej uložená na základe Zmluvy o úvere č. 4031866 uzatvorenej medzi oprávneným a povinnou dňa 14. 12. 2005, z ktorej vyplýva, že povinnej bol poskytnutý úver vo výške 5 000,- Sk (165,97 eura), pričom povinná sa zaviazala zaplatiť ho veriteľovi (v tomto konaní oprávnenému), avšak zvýšený o sumu poplatku vo výške 4 000,- Sk (132,76 eura), a to všetko v 10 mesačných splátkach po 900,- Sk (29,87 eura). Účastníci konania sa v Zmluve o úvere v časti Všeobecné podmienky poskytnutia úveru, bod 17. Rozhodcovská doložka, dohodli, že všetky spory, ktoré vzniknú z tejto zmluvy o úvere, ručiteľského vyhlásenia, vrátane sporu o ich platnosť, výklad alebo zrušenie, ako aj spory ktoré vzniknú z dohody o vyplnení zmenky zabezpečujúcej túto úverovú zmluvu a uplatnenia práv z takto vyplnenej zmenky, vrátane sporov o jej platnosť, výklad alebo zrušenie, budú riešené: a) pred Stálym rozhodcovským súdom zriadeným spoločnosťou Slovenská rozhodcovská, a. s., so sídlom Bratislava, ak žalujúca zmluvná strana podá žalobu na rozhodcovskom súde; rozhodcovské konanie bude vedené podľa vnútorných predpisov rozhodcovského súdu, a to jedným rozhodcom ustanoveným podľa vnútorných predpisov rozhodcovského súdu, b) pred príslušným súdom Slovenskej republiky, ak žalujúca zmluvná strana podá žalobu na súde podľa príslušného právneho predpisu. Zmluvné strany sa dohodli, že pokiaľ ktorákoľvek zo zmluvných strán podá žalobu o rozhodnutie akéhokoľvek sporu, ktorý vznikne z tejto zmluvy o úvere, ručiteľského vyhlásenia, vrátane sporu o ich platnosť, výklad alebo zrušenie, ako aj sporu ktorý vznikne z dohody o vyplnení zmenky zabezpečujúcej túto úverovú zmluvu a uplatnenia práv z takto vyplnenej zmenky,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7. Zo zmluvy o úvere a obchodných podmienok je zrejmé, že Všeobecné podmienky, boli už vopred pripravené dodávateľom - veriteľom pre veľký počet spotrebiteľov (dlžníkov) na predtlačenom tlačive, s rovnakým obsahom pre každú úverovú zmluvu, a preto povinná (dlžník) ani nemohla ovplyvniť ich obsah a zmluvné dojednania. Súd bral do úvahy aj to, že v takejto forme napísaná zmluva ako aj obchodné podmienky - maličké písmenká, nahustený text bez odsekov, ktorá forma znemožňuje ich riadne prečítanie zo strany spotrebiteľa, sú vypracované nezrozumiteľne (najmä pre spotrebiteľov, ktorí právnické vzdelanie nemajú) a týmto spôsobom porušujú informačné povinnosti zakotvené v zákone o spotrebiteľských úveroch, v zákone ochrane spotrebiteľa a v OZ. Súd poukázal na to, že z predloženej úverovej zmluvy, nebolo vôbec možné zistiť podmienky, ku ktorým sa povinná zaviazala, pretože v tejto časti, a to v časti podmienok, je úplne nečitateľná vzhľadom na veľkosť písma, rôznych medzier medzi slovami ako aj v slovách. 8. Súd mal riadne za preukázané, že súčasťou obsahu formulárovej zmluvy, ktorú oprávnený v rámci svojej podnikateľskej činnosti používa v prípadoch uzatvárania zmlúv rovnakého druhu a neurčitého počtu je aj rozhodcovská doložka - bod 17. Všeobecných podmienok poskytnutia úveru. Dojednanie rozhodcovskej doložky v spotrebiteľskej zmluve neprijateľnou podmienkou, ktorá je zmysle § 53 ods. 5 OZ neplatná. Rozhodcovská doložka umožňujúca dodávateľovi výber rozhodcovského konania nenapĺňa záujem na ochrane spotrebiteľa. Rozhodcovskú doložkou si spotrebiteľ osobne nevyjednal a nemal na výber, vzhľadom na jej splynutie s ostatnými štandardnými podmienkami. Mal len možnosť zmluvu ako celok odmietnuť, alebo podrobiť sa všetkým úverovým podmienkam, a teda aj tomu, že prípadný spor sa bude riešiť v rozhodcovskom konaní.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Takto formulovaná doložka spôsobuje značnú nerovnováhu v právach a povinnostiach zmluvných strán, a preto je v zmysle § 53 ods. 5 OZ neplatná. Neprijateľná rozhodcovská doložka sa prieči dobrým mravom a výkon práv a povinností z takejto doložky odporuje dobrým mravom. Akékoľvek plnenie priznané rozhodcom na základe rozhodcovskej doložky, ktoré je v rozpore s dobrými mravmi, je plnením, ktoré je v rozpore s dobrými mravmi. 9. Na základe uvedených skutočností súd dospel k záveru, že dojednanie rozhodcovskej doložky uvedenej vo Všeobecných obchodných podmienkach, ktoré sú neoddeliteľnou súčasťou Zmluvy o úvere je v rozpore s dobrými mravmi, ustanoveniami slovenského právneho poriadku a právneho poriadku Európskeho spoločenstva. Rozhodcovská doložka je neprijateľnou podmienkou, ktorá spôsobuje značnú nerovnováhu v právach a povinnostiach zmluvných strán a to v neprospech spotrebiteľa, preto súd žiadosť súdneho exekútora o udelenie poverenia zamietol. 10. Proti tomuto uzneseniu podal v zákonnej lehote odvolanie oprávnený, žiadajúc odvolací súd, aby napadnuté uznesenie zrušil a vec vrátil súdu prvej inštancie na ďalšie konanie. Uviedol, že súd dospel k nesprávnemu právnemu posúdeniu veci (§ 205 ods. 2 písm. f/ OSP), ktoré vychádzalo z posudzovania podľa právnej normy, ktorá na skutkový stav nedopadá alebo právnu normu určil správne, avšak nesprávne ju interpretoval, alebo ju na daný skutkový stav nesprávne aplikoval. Exekučný súd v prejednávanej veci prekročil rámec svojej preskúmavacej činnosti, ktorú mu zveril zákon č. 233/2995 Z. z. (Exekučný poriadok) a v jeho nadväznosti zákon č. 244/2002 Z. z. o rozhodcovskom konaní. Súd v prejednávanej veci okrem ustanovenia § 44 ods. 2 zákona č. 233/1995 Z. z. na zistený skutkový stav aplikoval aj ustanovenie § 45 zákona č. 244/2002 Z. z. o rozhodcovskom konaní. Na správne zistený skutkový stav veci nesprávne aplikoval právny predpis. Ustanovenie § 45 ods. 1 a 2 zákona o rozhodcovskom konaní síce upravuje povinnosť exekučných súdov zastaviť exekučné konanie v prípade, ak rozhodcovský rozsudok ukladá povinnosť, ktorá odporuje dobrým mravom, ale mal za to, že citované ustanovenie súd nesprávne aplikoval. 11. Pri udelení poverenia na výkon exekúcie súd z predložených podkladov (exekučný titul, žiadosť o udelenie poverenia, návrh na vykonanie exekúcie) skúmal exekučný titul z formálnej a materiálnej stránky. Formálne preskúmavanie exekučného titulu sa obmedzuje na dodržanie všetkých formálnych náležitostí exekučného titulu podľa § 34 zákona o rozhodcovskom konaní. Preskúmavanie materiálnej stránky spočíva v preskúmavaní hmotnoprávnych predpokladov exekučného titulu (dovolenosť, možnosť a súlad s dobrými mravmi). Súd pri preskúmavaní exekučného titulu po materiálnej stránke nemohol skúmať samotné rozhodcovské konanie, keďže samotné ustanovenie, o ktoré sa opiera súd v napadnutom uznesení, stanovuje podmienku na zastavenie exekúcie tak, že rozhodcovský rozsudok a nie rozhodcovské konanie zaväzuje k niečomu nedovolenému. Exekučný súd sa tak v rámci materiálneho prieskumu musí obmedziť len na skúmanie výroku exekučného titulu (odôvodnenie nemôže zaväzovať účastníkov konania). Splnenie podmienok zastavenia exekúcie, t. j. zaväzovať k niečomu objektívne nemožnému, právom nedovolenému alebo k niečomu, čo je v rozpore s dobrými mravmi, však musí mať povahu zjavného nedostatku exekučného titulu (nemôže vyplývať z vady konania). Táto požiadavka materiálnej stránky exekučného titulu vyplýva zo samotnej povahy exekučného konania, kde konajúci súd nemá možnosť inak ako z exekučného titulu sa oboznámiť s priebehom rozhodcovského konania. Spomenutá požiadavka znamená, že v rámci exekučného konania súd nemôže zaujímať právne stanoviská a úvahy k výroku samotného exekučného titulu (rozhodcovského rozsudku) a musí sa obmedziť len na také dôvody zastavenia exekúcie, ktoré majú povahu skutkovo zjavných dôvodov. Inými slovami povedané, nemôže sa jednať o dôvody právneho posúdenia veci. 12. Ak súd aplikoval na skutkový stav veci ust. § 45 ods. 2 spôsobom právneho posúdenia správnosti výroku rozhodcovského súdu, ukrátil tým strany exekučného konania práv, ktoré im priznáva zákon o rozhodcovskom konaní alebo Občiansky súdny poriadok, hlavne právo na prejednanie veci pred príslušným súdom. Postupom súdu v tejto veci a jeho výkladom ustanovenia § 45 zákona o rozhodcovskom konaní dochádza k nahradzovaniu konania o žalobách o zrušenie rozhodcovských rozsudkov (§ 40 cit. právneho predpisu) exekučným konaním, čo je v rozpore s obsahom a účelom zákona o rozhodcovskom konaní. Ďalej poukázal na to, že rozhodnutie trpí procesnou vadou, ktorou je odôvodnenie rozhodnutia. V súvislosti s neúplným zistením skutkového stavu veci súdom prvej inštancie mal za to, že konajúci súd pri posudzovaní predložených dôkazov neúplne zistil skutkový stav veci, keďže namietal skutočnosť, že zmluvnými stranami nebola dojednaná žiadna rozhodcovská zmluva, resp. rozhodcovská doložka. 13. Uviedol, že oprávnený s povinnou uzatvárali rozhodcovskú doložku podľa § 3 zákona o rozhodcovskom konaní formou samostatného právneho úkonu, a to na samostatnej listine. V niektorých prípadoch je rozhodcovská doložka dohodnutá v rámci všeobecných obchodných podmienok, ktoré sú pre zmluvné strany záväzné. Konajúci súd však tieto skutočnosti dostatočne nezisťoval, čím zaťažil konanie vadou nedostatočne zisteného skutkového stavu. V zmysle čl. 2 predmetnej zmluvy je následne daná právomoc Stáleho rozhodcovského súdu zriadeného zriaďovateľom Slovenská rozhodcovská a. s., rozhodnúť spor medzi zmluvnými stranami, pričom Stály rozhodcovský súd zriadený zriaďovateľom Slovenská rozhodcovská a. s., postupuje v súlade so zákonom o rozhodcovskom konaní ako aj v zmysle svojho Rokovacieho poriadku. Vzhľadom k tomu bol exekučný titul vydaný oprávneným orgánom v konaní vedenom v zmysle už spomínaného osobitného právneho predpisu. Vo veci námietky konajúceho súdu ohľadom znemožnenia voľby sporu pred štátnym súdom v súvislosti s § 53 ods. 4 písm. r/ Občianskeho zákonníka poukázal na odôvodnenie zákonodarcov, v zmysle ktorého je cieľom tejto úpravy umožniť spotrebiteľom rozhodnúť sa, kde uplatnia svoje práva, a teda exekučný súd vo veci konal nad rámec zákonných ustanovení. 14. Povinná sa k odvolaniu oprávneného písomne nevyjadrila. 15. Vo veci rozhodol vyšší súdny úradník Okresného súdu Nitra. Zákonná sudkyňa súdu prvej inštancie predložila vec na rozhodnutie odvolaciemu súdu s vyjadrením, že odvolaniu nemieni vyhovieť. 16. Krajský súd v Nitre, ako súd odvolací (§ 34 CSP) po zistení, že odvolanie bolo podané oprávnenou osobou v zákonom stanovenej lehote, preskúmal napadnuté rozhodnutie, viazaný rozsahom a dôvodmi odvolania (§ 379, § 380 CSP), prejednal odvolanie bez nariadenia odvolacieho pojednávania a dospel k záveru, že odvolanie oprávneného nie je dôvodné, preto uznesenie súdu prvej inštancie ako vecne správne podľa § 387 ods. 1 CSP potvrdil. 17. Exekučné konanie sa začalo spísaním návrhu oprávneného na vykonanie exekúcie vo forme zápisnice zo dňa 15. 03. 2015 pred súdnym exekútorom JUDr. Rudolfom Krutým, so sídlom Exekútorského úradu: Záhradnícka 60, Bratislava v neprospech povinnej o vymoženie pohľadávky vo výške 151,93 eura s príslušenstvom. Exekučným titulom bol rozhodcovský rozsudok Stáleho rozhodcovského súdu zriadeného zriaďovateľom Slovenská rozhodcovská, a. s., Bratislava, Karloveské rameno 8, sp. zn. SR 4209/06 zo dňa 20. 09. 2006, právoplatný dňa 09. 10. 2006 a vykonateľný dňa 12. 10. 2006. Exekučným titulom bola povinnej (žalovanej) uložená povinnosť zaplatiť oprávnenému (žalobcovi) sumu 4 577,- Sk (151,93 eura) spolu s 0,25 % úrokom z omeškania denne zo sumy 3 600,- Sk (119,50 eura) od 08. 08. 2006 do zaplatenia a nahradiť trovy konania v sume 2 902,- Sk (96,33 eura), to všetko do 3 dní od právoplatnosti rozhodcovského rozsudku. 18. S účinnosťou od 01. 07. 2016, prijatím zákona č. 160/2015 Z. z. Civilný sporový poriadok (ďalej len „CSP“), došlo v súlade s § 473 CSP k zrušeniu zákona č. 99/1963 Zb. Občiansky súdny poriadok. Nová právna úprava dôsledne dodržiava princíp okamžitej aplikovateľnosti procesnoprávnych noriem, ktorý znamená, že nová procesná úprava sa použije na všetky konania, a to aj na konania začaté pred dňom účinnosti CSP s ustanovenými výnimkami z tohto základného pravidla. 19.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9a ods. 1 Exekučného poriadku, ak to povaha veci nevylučuje, v konaní podľa tohto zákona sa primerane použijú ustanovenia Civilného sporového poriadku. Podľa § 387 ods. 1 CSP, odvolací súd rozhodnutie súdu prvej inštancie potvrdí, ak je vo výroku vecne správne. Podľa § 41 ods. 1 Exekučného poriadku v znení účinnom v čase začatia exekučného konania, exekučným titulom je vykonateľné rozhodnutie súdu, ak priznáva právo, zaväzuje k povinnosti, alebo postihuje majetok. Podľa tohto zákona možno vykonať exekúciu aj na podklade vykonateľných rozhodnutí rozhodcovských súdov a rozhodcovských komisií a zmierov nimi schválených (§ 41 ods. 2 písm. d) Exekučného poriadku). 20. Súdna exekúcia môže byť nariadená len na základe titulu, ktorý je vykonateľný po stránke formálnej a materiálnej. Ak je exekúcia podľa titulu, ktorý tieto požiadavky nespĺňa aj napriek tomu nesprávne nariadená, musí byť v každom štádiu konania i bez návrhu zastavená. V rozhodnutiach Najvyššieho súdu Slovenskej republiky zo dňa 13.10.2011 sp.zn. 3Cdo/146/2011 a zo dňa 18.01.2012 sp.zn. 6Cdo/143/2011 Najvyšší súd Slovenskej republiky konštatuje, že pokiaľ oprávnený v návrhu na vykonanie exekúcie označí ako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21. Rozhodnutie, ktoré nie je exekučným titulom, nie je spôsobilé byť podkladom pre nútený výkon rozhodnutia (exekúciu). Súdna prax je jednotná v názore, že už v štádiu posudzovania splnenia zákonných predpokladov pre poverenie súdneho exekútora na vykonanie exekúcie sa exekučný súd okrem iného zaoberá tým, či k návrhu na vykonanie exekúcie bol pripojený exekučný titul. Exekučný súd je už v štádiu tohto posudzovania povinný ex offo skúmať, či rozhodnutie uvedené v návrhu na vykonanie exekúcie bolo vydané orgánom s právomocou na jeho vydanie a či rozhodnutie (iný titul) je z hľadísk zakotvených v príslušných právnych predpisoch vykonateľné tak po stránke formálnej (z pohľadu právneho predpisu upravujúceho konanie, v ktorom bolo vydané), ako aj materiálnej (z aspektu obsahových náležitostí rozhodnutia - jednak určitosti, zrozumiteľnosti, a presnosti označenia subjektov práv a povinností, jednak vyjadrenia uloženej povinnosti, ktorá sa má nútene vykonať). V rámci tohto skúmania nie je exekučný súd oprávnený posudzovať vecnú správnosť (skutkové a právne závery) rozsudku všeobecného súdu, ani rozsudku rozhodcovského súdu. Exekučný súd nedisponuje právomocou rušiť či meniť rozhodnutie, ktoré je exekučným titulom; nemôže naprávať chyby a nedostatky exekučného titulu. Pokiaľ oprávnený v návrhu na vykonanie exekúcie označí za exekučný titul rozsudok, je exekučný súd - tak v prípade rozsudku všeobecného súdu, ako aj v prípade rozsudku rozhodcovského súdu - povinný skúmať, či ide o rozsudok vykonateľný (§ 39 ods. 2 a § 41 Exekučného poriadku); v rámci toho exekučný súd skúma, či rozsudok vydal orgán s právomocou vydať takýto rozsudok (uznesenie Najvyššieho súdu SR sp. zn. 3Cdo/225/2011 zo dňa 11. 12. 2012). 22. Pokiaľ oprávnený v návrhu na vykonanie exekúcie označí za exekučný titul rozsudok rozhodcovského súdu, je exekučný súd oprávnený a zároveň povinný riešiť otázku, či rozhodcovské konanie prebehlo na základe uzavretej (resp. v tomto prípade platnej) rozhodcovskej zmluvy (uznesenie Najvyššieho súdu Slovenskej republiky z 9. februára 2012 sp. zn. 3Cdo/122/2011). 23. Skúmaním platnosti rozhodcovskej doložky (v spotrebiteľskej veci) súdy v exekučnom konaní nepreskúmavajú vecnú správnosť rozhodcovského rozsudku, ale len realizujú svoje oprávnenie vyplývajúce zo zákona, a to ustanovenia § 44 ods. 2 Exekučného poriadku, t. j. oprávnenie posúdiť, či tento exekučný titul nie je v rozpore so zákonom (uznesenie Najvyššieho súdu Slovenskej republiky z 21. marca 2012 sp. zn. 6Cdo/1/2012). V danej veci súdy konajú v medziach svojej právomoci, keď príslušné ustanovenia podstatné pre posúdenie veci interpretujú a aplikujú, ich úvahy vychádzajúce z konkrétnych faktov, sú logické, a preto aj celkom legitímne. 24. Ak v určitej veci nedošlo k uzavretiu rozhodcovskej zmluvy, nemohol spor prejednať rozhodcovský súd a v takom prípade ani nemohol vydať rozhodcovský rozsudok. Keby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Skutočnosť, že účastník rozhodcovského konania, ktorý v exekučnom konaní vystupuje v procesnom postavení povinného, v rozhodcovskom konaní prípadne nenamietal neexistenciu rozhodcovskej zmluvy, prevzal rozhodcovský rozsudok a nevyužil možnosť domáhať sa zrušenia rozhodcovského rozsudku žalobou podanou na príslušnom súde, je tu irelevantná (uznesenie Najvyššieho súdu SR sp. zn. 3Cdo/146/2011 zo dňa 13. 10. 2011). V nadväznosti na uvedené je treba poukázať aj na ustálenú judikatúru Najvyššieho súdu Slovenskej republiky, ktorý v rozsudku z 27. januára 2007 sp. zn. 3Cdo/164/1996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25. Odvolací súd po preskúmaní napadnutého uznesenia súdu prvej inštancie dospel k záveru, že súd prvej inštancie správne zistil skutkový stav veci, preto odvolací súd potvrdzuje vecnú správnosť napadnutého rozhodnutia, pričom uvádza, že exekučný súd správne vyhodnotil svoje oprávnenie preskúmavať exekučný titul. Konanie o nútenom výkone súdnych a iných rozhodnutí - exekučné konanie je integrálnou súčasťou práva na súdnu ochranu v zmysle č. 46 Ústavy SR. Toto konanie je relatívne samostatným druhom civilného procesu, ktoré môže, ale nemusí nadväzovať na základné civilné konanie. 26. V exekučnom konaní je možno nútene vykonať vykonateľné rozhodnutie súdu, ak priznáva právo, zaväzuje k povinnosti alebo postihuje majetok Taktiež možno vykonať exekúciu aj na podklade iných vykonateľných rozhodnutí, napr. na podklade rozsudkov rozhodcovských súdov. Súd v zásade postupom podľa § 44 ods. 2 EP nepreskúmava vecnú správnosť exekučných titulov, pretože by sa tým nezákonným spôsobom fakticky rozširovala pôsobnosť opravných konaní, ktorých účelom je v rámci nachádzajúceho konania preskúmavať možné vecné pochybenie príslušného orgánu, ktorý rozhodnutie vydal. S prehlbovaním potreby ochrany spotrebiteľov v európskom priestore však dochádza, prostredníctvom normatívnych aktov Európskej únie a legislatívnej činnosti zákonodarných orgánov jednotlivých členských štátov, k prelamovaniu uvedenej zásady "nepreskúmateľnosti" vecnej správnosti niektorých rozhodnutí - exekučných titulov, ktorá je úzko prepojená so samotnou právomocou vydať exekučný titul. Tak tomu je aj v prípade predpisov na ochranu spotrebiteľa, kedy všeobecný súd, ale aj iný povolaný orgán, ktorý rozhoduje právnu vec spotrebiteľského charakteru, musí z úradnej povinnosti prihliadať na všetky aspekty nedovolenosti, resp. neprijateľnosti praktík, ktoré znevýhodňujú spotrebiteľa. V najširšom zmysle je potrebné považovať za takúto zákonnú úpravu príslušné ustanovenia Občianskeho zákonníka, ktoré okrem iného vymedzujú charakteristiku spotrebiteľského právneho vzťahu a demonštratívny výpočet charakteristických neprijateľných zmluvných podmienok, na neprijateľnosť ktorých (neplatnosť) prihliada súd z úradnej povinnosti vždy vtedy, keď mu to zákon umožňuje. Exekučný súd pritom nemôže byť obmedzený pri posudzovaní uvedených nedostatkov izolovane, iba čo do objektívne nemožného, právom nedovoleného plnenia, poprípade plnenia, ktoré odporuje dobrým mravom, výroku rozhodnutia samotného, ale pre naplnenie cieľov aproximačných právnych nástrojov Európskej únie (Smernica Rady č. 93/13/EHS zo dňa 5. apríla 1993) a postupom v súlade so zákonom sa vyžaduje, aby toto posudzovanie prekročilo rámec skúmania len formálnej stránky právoplatnosti a vykonateľnosti predmetného rozhodcovského rozsudku. Vo všetkých prípadoch je spotrebiteľ zaviazaný na povinnosť zaplatiť peňažnú sumu, pričom zo samotného výroku rozhodnutia (rozhodcovského rozsudku) nemožno bez ďalšieho vyčítať "vnútornú stránku" nemožného, právom nedovoleného plnenia, poprípade plnenia, ktoré odporuje dobrým mravom. Navonok (preskúmavaním len výroku) totiž nemožno ustáliť tento súlad ani v prípade, ak by bola rozhodnutím priznaná nezvykle vysoká (nízka) suma - istina, alebo nezvykle vysoký (nízky) úrok z omeškania (poprípade zmluvná pokuta), pretože len preskúmaním vnútornej, obsahovej stránky plnenia možno záver o nemožnom, právom nedovolenom, alebo dobrým mravom odporujúcom plnení vyvodiť. S plnením, ktoré možno označiť za exekučne nevykonateľné, sa totiž súd vo svojej praxi nestretol a takto ponímaný účel noriem umožňujúci iba takéto preskúmanie rozhodcovského rozsudku by sa míňal práve euro konformnému výkladu a cieľu, ktorý si kladie európska legislatíva. Z preskúmavanej pôsobnosti exekučného súdu v tomto prípade nemôže byť vylúčená vecná správnosť rozhodcovského rozsudku (vo veciach, na ktoré musí príslušný orgán reagovať z úradnej povinnosti, pričom do skúmania vecnej správnosti patrí aj posudzovanie existencie právomoci orgánu konať a rozhodnúť), pretože len tak môže byť naplnený účel, cieľ ochrany spotrebiteľa pred nekalými praktikami dodávateľov - podnikateľov v situácii, kedy bola deklarovaná povinnosť spotrebiteľa v rozhodnutí rozhodcovského súdu, ktorému je možné zjavne vyčítať nedôslednosť pri zákonnej ochrane spotrebiteľa. 27. Podľa názoru odvolacieho súdu bol právny vzťah medzi oprávneným a povinnou správne posúdený ako vzťah spotrebiteľský, ktorý používa zvýšenú právnu ochranu v zmysle osobitných právnych predpisov o ochrane spotrebiteľa, t. z., že je nutné aplikovať spotrebiteľské právo. Rozhodcovský súd od počiatku nepristupoval pri svojom rozhodovaní vo veci ako ku konaniu, ktorého účastníkom je spotrebiteľ. Na základe uvedených skutočností odvolací súd preskúmal exekučný titul z hľadiska občianskeho práva alebo z hľadísk ochrany spotrebiteľa podľa osobitných právnych predpisov. 28. Tento záver je napokon aj v súlade so zásadou hospodárnosti exekučného konania. Exekučný súd je v zmysle tejto zásady povinný v rámci svojich možností dbať o to, aby trovy exekúcie tak na strane súdneho exekútora, ak aj na strane účastníkov (aj na strane súdu) boli čo najmenšie. Nemožno totiž strácať zo zreteľa, že vydaním poverenia exekútorovi vzniká povinnosť postarať sa o vykonanie exekúcie (§ 46 ods. 1 Exekučného poriadku), teda povinnosť vydať upovedomenie, na ktoré môže povinný reagovať námietkami. Vydanie upovedomenia, ako aj námietky povinného sú pritom procesné úkony, ktoré sú na strane exekútora, resp. povinného spojené s trovami. Navyše, tento postup exekučného súdu by predstavoval i plytvanie časom, silami a v neposlednom rade i rozpočtovými prostriedkami súdu na zbytočné vydávanie viacerých aktov (súdneho poverenia a uznesenia o zastavení exekúcie), ich následné doručovanie a podobne. Predpokladom materiálnej a formálnej vykonateľnosti akéhokoľvek rozhodnutia, ktoré má byť exekučným titulom je, že takéto rozhodnutie vznikne pred orgánom, ktorý koná a rozhoduje v súlade so svojou právomocou a podľa vopred stanovených pravidiel. Rozhodcovský súd odvolil svoju právomoc od čl. 17 Všeobecných podmienok pre poskytnutie úveru, ktoré majú vopred predtlačenú podobu pred podpísaným zmluvy. Odvolací súd k veci ďalej uvádza, že ochrana spotrebiteľa pred neprijateľnými podmienkami v spotrebiteľských zmluvách vychádza z predpokladu, že spotrebiteľ je z hľadiska informovanosti a z hľadiska vyjednávacej pozície v slabšom postavení a má spravidla na výber buď zmluvu vopred naformulovanú dodávateľom akceptovať so všetkými formulárovými klauzulami alebo ju odmietnuť. Možnosť zmeny štandardných podmienok zo strany spotrebiteľa je len iluzórna a je zrejmé, že ide o rovnosť len formálnu. Aby sa dosiahla faktická rovnosť, je to možné dosiahnuť len vonkajším zásahom (porov. rozsudky Mostaza Claro C 168/05, Océano Grupo Editorial SA C 240/98-C 244/98). Na základe rozhodcovskej doložky konštatoval, že zmluvné strany sa dohodli, že všetky spory, ktoré vzniknú v budúcnosti budú rozhodované v rozhodcovskom konaní (rozhodcovský súd zriadený spoločnosťou Slovenská rozhodcovská, a. s.) alebo pred príslušným všeobecným súdom SR. Takto dohodnutá rozhodcovská doložka spôsobuje značnú nerovnováhu v právach a povinnostiach strán, a to v neprospech spotrebiteľa. V danej veci je rozhodcovská doložka súčasťou všeobecných podmienok poskytnutia úveru k formulárovej zmluve, ktorú oprávnený v rámci svojej podnikateľskej činnosti používa v prípadoch uzatvárania zmlúv rovnakého druhu a neurčitého počtu, obsah tejto zmluvy nemala povinná ako spotrebiteľ reálnu možnosť ovplyvniť, pričom dojednanie takejto doložky v spotrebiteľskej zmluve je neprijateľnou podmienkou, ktorá je v zmysle § 53 ods. 5 Občianskeho zákonníka neplatná. Odvolací súd zastáva názor, že nemožno založiť právomoc rozhodcovského súdu na základe neplatnej rozhodcovskej doložky. Takto vydal rozhodnutie orgán, ktorý nemal vo veci právomoc konať, preto ak dané rozhodnutie síce existuje kauzálne, je normatívne nezáväzné a exekučne nevykonateľné, a teda súd prvej inštancie pri zamietnutí poverenia na výkon exekúcie súdneho exekútora postupoval správne. 29. Ochrana spotrebiteľov, ktorú legislatíva európskej únie a členských štátov zabezpečuje, má za cieľ nad rámec základných zásad súkromného práva ako autonómia zmluvných strán, či pacta sunt servanda, zvýšiť ochranu záujmov spotrebiteľov. Spotrebiteľ je fyzická osoba, ktorá pri uzatváraní a plnení spotrebiteľskej zmluvy nekoná v rámci predmetu svojej obchodnej činnosti alebo inej podnikateľskej činnosti. Táto zákonná definícia vymedzuje jeden zo subjektov spotrebiteľskej zmluvy (ak je táto za spotrebiteľskú zmluvu považovaná), pričom dôvodom zavedenia a konkretizácie subjektu vzťahov "obchodných" - spotrebiteľských v právnom poriadku je zvýraznenie potreby ochrany týchto subjektov pred "silnejšími" subjektmi. Dôvody takejto potreby možno hľadať v charaktere priemerného spotrebiteľa, ktorý vstupuje do právnych vzťahov najmä pre aktuálnu potrebu uspokojenia svojich spotrebiteľských potrieb. Iná kvalita bdelosti v procese kontraktácie sa vyžaduje od subjektu - zmluvnej strany - nespotrebiteľa, a iná kvalita bdelosti sa vyžaduje od spotrebiteľa. Každý sa má predovšetkým starať o svoje veci sám, tzn. sám musí niesť dôsledky svojich rozhodnutí, preto možno uzavrieť, že nemožno zbaviť ani spotrebiteľa civilnej zodpovednosti za neplnenie si povinností vyplývajúcich zo spotrebiteľských zmlúv. Súdnu ochranu však nemožno uprieť ani menej bdelému, či skoro pasívnemu až ľahostajnému spotrebiteľovi. Jeho ochrana je založená a rozsahom upravená zákonom, preto možno ochrániť spotrebiteľa len v obmedzenom rozsahu. Ak teda zákon stanovuje, že neprijateľnou podmienkou (s dôsledkom neplatnosti) je najmä ustanovenie, ktoré vyžaduje v rámci dojednanej rozhodcovskej doložky od spotrebiteľa, aby spory s dodávateľom riešil výlučne v rozhodcovskom konaní, potom stanovenie konkrétneho rozhodcovského orgánu, ktorý vec prejedná, patrí tiež do množiny neprijateľnej praktiky, t. j. podmienky, ktorá spôsobuje značnú nerovnováhu v právach a povinnostiach práve z dôvodov uvedených v predchádzajúcich odsekoch tohto rozhodnutia. 30. Odvolací súd poukazuje na to, že prijateľnou rozhodcovskou doložkou obsiahnutou v rozhodcovskej zmluve môže byť taká, ktorá bude so svojimi dôsledkami ozrejmená spotrebiteľovi v čase a spôsobom (bez pridaných "motivačných" podmienok), kedy si aj priemerný spotrebiteľ dôsledky založenia právomoci rozhodcovského orgánu uvedomí, pričom doložka nevylúči a ozrejmí spotrebiteľovi možnosť vec prejednať v súdnom konaní, pôjde o väčšmi prijateľnú podmienku v spotrebiteľskom právnom vzťahu. Napokon možnosť alternatívne si vybrať rozhodcovské, alebo súdne konanie nemá byť len napísané (v čase zníženej bdelosti spotrebiteľa), ale musí sa javiť a byť naplnené vo vzťahu k priemernému spotrebiteľovi aj fakticky. 31. Poukazujúc na vyššie uvedené dôvody odvolací súd dospel k záveru, že súd prvej inštancie rozhodol vo výroku vecne správne, preto napadnuté uznesenie súdu prvej inštancie ako vecne správne podľa § 387 ods. 1 CSP potvrdil. 32. Toto rozhodnutie prijal senát odvolacieho súdu pomerom hlasov 3 : 0 (§ 3 ods. 9 posledná veta zák. č. 757/2004 Z. z. o súdoch a o zmene a doplnení niektorých zákonov).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to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https://www.kauzis.sk/judikatura/r/ECLI:SK:KSNR:2016:4115223203.2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