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15Co/398/2015 z 1. 2. 2016</w:t>
      </w:r>
    </w:p>
    <w:p>
      <w:r>
        <w:t>Rozsudok Krajského súdu Nitra z 1. februára 2016, sp. zn. 15Co/398/2015, ECLI:SK:KSNR:2016:4412222017.2</w:t>
      </w:r>
    </w:p>
    <w:p>
      <w:r>
        <w:t>Súd: Krajský súd Nitra</w:t>
      </w:r>
    </w:p>
    <w:p>
      <w:r>
        <w:t>Spisová značka: 15Co/398/2015</w:t>
      </w:r>
    </w:p>
    <w:p>
      <w:r>
        <w:t>ECLI: ECLI:SK:KSNR:2016:4412222017.2</w:t>
      </w:r>
    </w:p>
    <w:p>
      <w:r>
        <w:t>Dátum vydania: 1. 2. 2016</w:t>
      </w:r>
    </w:p>
    <w:p>
      <w:r>
        <w:t>Forma: Rozsudok</w:t>
      </w:r>
    </w:p>
    <w:p>
      <w:r>
        <w:t>Oblasť práva: Občianske právo</w:t>
      </w:r>
    </w:p>
    <w:p>
      <w:pPr>
        <w:pStyle w:val="Heading2"/>
      </w:pPr>
      <w:r>
        <w:t>Text rozhodnutia</w:t>
      </w:r>
    </w:p>
    <w:p>
      <w:r>
        <w:t>Súd: Krajský súd Nitra Spisová značka: 15Co/398/2015 Identifikačné číslo súdneho spisu: 4412222017 Dátum vydania rozhodnutia: 02. 02. 2016 Meno a priezvisko sudcu, VSÚ: JUDr. Pavel Lukáč ECLI: ECLI:SK:KSNR:2016:4412222017.2 ROZSUDOK V MENE SLOVENSKEJ REPUBLIKY Krajský súd v Nitre, v senáte zloženom z predsedu senátu JUDr. Pavla Lukáča a členov senátu JUDr. Jána Bzdúška a JUDr. Martiny Balegovej, v právnej veci žalobcu: POHOTOVOSŤ, s.r.o., Pribinova 25, Bratislava, IČO: 35 807 598, zast.: Fridrich Paľko, s.r.o., Grösslingova 4, Bratislava, IČO: 36 864 421, proti žalovanému: Slovenská republika, v jej mene Ministerstvo spravodlivosti Slovenskej republiky, Župné nám. 13, Bratislava, o náhradu majetkovej škody a nemajetkovej ujmy, o odvolaní žalobcu proti rozsudku Okresného súdu Komárno č. k. 8C/736/2012-110 zo dňa 09.03.2015 a uzneseniu Okresného súdu Komárno č. k. 8C/736/2012-128 zo dňa 05.06.2015, takto r o z h o d o l : Odvolací súd rozsudok Okresného súdu Komárno č. k. 8C/736/2012-110 zo dňa 09.03.2015 p o t v r d z u j e . Žalovanému odvolací súd náhradu trov odvolacieho konania n e p r i z n á v a . Odvolací súd uznesenie Okresného súdu Komárno č. k. 8C/736/2012-128 zo dňa 05.06.2015 p o t v r d z u j e . o d ô v o d n e n i e : Okresný súd Komárno napadnutým rozsudkom žalobu zamietol a žalovanému náhradu trov konania nepriznal. V odôvodnení napadnutého rozsudku prvostupňový súd uviedol, že žalobca sa návrhom podaným zo dňa 27.09.2012 domáhal, aby súd zaviazal žalovaného na zaplatenie titulom majetkovej škody sumu vo výške 175,-- eur a titulom nemajetkovej ujmy sumu 497,88 eura, ako aj k náhrade trov konania. Návrh odôvodnil tým, že Okresný súd Nové Zámky o žiadosti vo veci vedenej exekútorom pod exekučným číslom EX 96/2006 nerozhodol o návrhu na zmenu súdneho exekútora v zákonom stanovenom čase, ale po dlhej dobe a súd bol bezdôvodne nečinný viac ako 299 dní. Išlo o konanie proti povinnému: V. K.. Exekučným titulom mala byť notárska zápisnica N 6340/2005 zo dňa 26.11.2005, podkladom mala byť zmluva o úvere zo dňa 19.04.2005, ktorou bol povinnému poskytnutý úver vo výške 19680,-Sk. Predložil znalecký posudok č. 1/2014 Ekonomickej univerzity v Bratislave vo veci stanovenia majetkovej škody žalobcu. Žalovaný zaslal súdu písomné vyjadrenie zo dňa 27.01.2015, v ktorom žiadal žalobu zamietnuť a priznať žalovanému náhradu trov konania. Poukázal na to, že návrh je zmätočný, keď žalobca síce podal písomný návrh a poukazoval na konkrétne dôkazy, žiadne dôkazy však sám nepredložil. Uviedol, že nie je jasný ani titul nároku na náhrady škody. Žalobca nepodnikol žiadne kroky pre odstránenie neželaného stavu v prieťahoch v konaní. Mal za to, že návrh je podaný predčasne, keď neuplynula 6 mesačná doba na predbežné prerokovanie nároku, v rámci ktorej žalobca neposkytol žiadnu súčinnosť, na základe čoho žalovaný nepovažoval nárok za predbežne prerokovaný. Uviedol, že žalobca podal prvé žiadosti o predbežné prerokovanie nároku na náhradu škody 23.04.2012, pričom už 27.09.2012 bola súdu doručená žaloba vo veci a je teda zrejmé, že žalobca ju nepodal po uplynutí 6 mesačnej lehoty, ale skôr. K postupu súdu žalovaný uviedol, že prax ukázala, že lehota na poverenie exekútora je výraznou prekážkou toho, aby mohli súdy objektívne posúdiť zákonnosť exekúcie, ak exekučným titulom je notárska zápisnica alebo rozhodcovský rozsudok. Od 01.06.2011 pätnásťdňová lehota na vydanie poverenia pre uvedené exekučné tituly neplatí. Uviedol, že samotné nedodržanie zákonom stanovenej lehoty, neznamená automaticky prieťahy v konaní. Zo skutkových okolností, ktoré sa týkajú rozhodovania o žiadosti o vydanie poverenia na vykonanie exekúcie je zrejmé, že skúmanie vykonateľnosti rozhodcovských rozsudkov si vyžaduje osobitnú právnu úvahu najmä s ohľadom na to, že tieto sa týkajú právnych vzťahov podliehajúcich režimu spotrebiteľských zmlúv. Uviedol ďalej, že posúdenie veci a vyjadrenie právneho názoru súdu vo vzťahu k žiadosti o vydanie poverenia, ktoré sa naplno odrazili v rozhodnutí, ktorým ju súd zamietol, nie je možné považovať za nesprávny úradný postup, ale za splnenia ďalších zákonných podmienok by mohli viesť len k záveru o existencii nezákonného rozhodnutia. Ak súd zistí rozpor žiadosti alebo návrhu alebo exekučného titulu so zákonom, žiadosť o udelenie poverenia na vykonanie exekúcie zamietne a proti tomuto uzneseniu je prípustné odvolanie. Lehota 15 dní sa nevzťahuje na vydanie rozhodnutia v podobe zamietnutia žiadosti o vydanie poverenia a 15 dňová lehota sa týka len prípadu, keď súd poverí exekútora vykonaním exekúcie na základe exekučného titulu (okrem titulu podľa § 41 ods. 2 písm. c/ a d/ EP). Ak ho súd nepoverí, 15 dňová lehota neplatí a ani sa logicky nedá predpokladať, že by to bol zámer zákonodarcu, keďže ide o zložitý proces posudzovania žiadosti o udelenie poverenia na vykonanie exekúcie, návrhu na vykonanie exekúcie a exekučného titulu. Vnútroštátny súd má povinnosť ex offo preskúmať materiálnu správnosť rozhodcovského rozsudku, nekalú povahu rozhodcovskej doložky rozhodcovského súdu vydaného bez účasti spotrebiteľa, preskúmať, či rozhodcovské konanie prebehlo na základe uzavretej rozhodcovskej zmluvy. Ďalej poukázal na to, že pri posudzovaní nároku na náhradu škody, ktorá mala vzniknú z existencie prieťahov v súdnom konaní by súd mohol vychádzať len vtedy, ak by tieto boli konštatované vo výsledkoch vybavenia sťažnosti na prieťahy, žiadosti o prešetrenie vybavenie sťažnosti na prieťahy, v právoplatnom rozhodnutí vydanom v disciplinárnom konaní, ktorým sa rozhodlo o tom, že sudca sa dopustil previnenia, ktoré má za následok prieťahy v konaní, príp. v právoplatnom rozhodnutí Európskeho súdu pre ľudské práva alebo právoplatnom rozhodnutí Ústavného súdu SR o ústavnej sťažnosti. Žalovaný namietal aj premlčanie návrhu, keď k nesprávnemu úradnému postupu okresného súdu malo dôjsť k období pred dňom 23.04.2009 teda tri roky pred uplatnením si nároku v rámci predbežného prerokovania veci. Žalobca podľa žalovaného v prvom rade nepreukázal existenciu dlžníka ako úplný základ pre preukázanie toho, čoho sa domáha, a nepreukázal ani vymožiteľnosť pohľadávky a vznik, ani výšku škody. Vychádzajúc zo základnej charakteristiky príčinnej súvislosti ako priameho a bezprostredného vzťahu príčiny a následku podľa žalovaného nemožno tvrdiť, že žalobcovi vznikla škoda postupom okresného súdu. Žalovaný mal za to, že žalobca nepreukázal, že by v namietanom konaní, došlo k nesprávnemu úradnému postupu, že by mu vznikla nemajetková ujma, či majetková škoda. Prvostupňový súd vo veci vykonal dokazovanie, pričom z exekučného spisu OS Nové Zámky sp. zn. 9Er/659/2006 zistil, že žiadosť o udelenie poverenia na vykonanie exekúcie podal súdny exekútor na súd dňa 16.04.2006. Dňa 30.08.2010 podal oprávnený (žalobca) návrh na zmenu súdneho exekútora a žiadal poveriť JUDr. Rudolfa Krutého. Dňa 22.06.2011 Okresný súd Nové Zámky vyhovel žiadosti o zmenu súdneho exekútora. Pri zisťovaní príčinnej súvislosti treba skúmať, či v komplexe skutočností prichádzajúcich do úvahy ako (priama) príčina škody, existuje skutočnosť, s ktorou zákon spája zodpovednosť za škodu. Preto súd ustálil, že prípadný nesprávny úradný postup môže mať za následok vznik zodpovednosti podľa zákona č. 514/2003 Z.z. len vo vzťahu k takému zmenšeniu majetku žalobkyne ktoré bolo priamo a nesprostredkovane spôsobené iba týmto postupom, ktorý by bol z hľadiska zmenšenia majetku žalobkyne rozhodujúcim, teda ak by nedošlo k nesprávnemu úradnému postupu, jej majetok by sa nezmenšil. Súdne konania nie je kompetentný preskúmavať súd v konaní o náhrade škody podľa zák. č. 514/2003 Z.z. Opačný výklad by znamenal, že by existovalo niekoľko orgánov, ktoré by boli oprávnené v tom istom čase preskúmavať postup toho istého súdu z hľadiska vzniku zbytočných prieťahov. Pokiaľ by súd konajúci o náhrade škody mohol hodnotiť postup iného súdu z hľadiska existencie zbytočných prieťahov, znamenalo by to, že všeobecné súdy by preskúmavali postup iných všeobecných súdov, čo by mohlo smerovať aj k porušeniu inštančného princípu súdnictva. K nesprávnemu úradnému postupu podľa zák. č. 514/2003 Z.z. nedošlo v predmetnej exekučnej veci. V dôsledku neexistujúceho nesprávneho úradného postupu a v príčinnej súvislosti s ním žalobcovi žiadna škoda nemohla vzniknúť a preto nie sú dané zákonné predpoklady a preto súd žalobu ako nedôvodnú v celom rozsahu zamietol. Súd preto ani neprihliadol na predložený znalecký posudok, ktorý je všeobecný a nešpecifikuje predmetné exekučné konanie. Absenciou rozhodnutia oprávneného orgánu o existencii prieťahov nebola splnená základná podmienka pre rozhodnutie o náhrade škody v dôsledku nesprávneho úradného postupu orgánu verejnej moci pri výkone verejnej moci, a preto sa súd v konaní existenciou ďalších predpokladov zodpovednosti za škodu (t.j. protiprávne konanie, vznik škoda, príčinná súvislosť medzi protiprávnym konaním a vznikom škody a následne aj samotnou výškou škody) ďalej nezaoberal. Vzhľadom na uvedené skutočnosti dospel súd k záveru, že žalobca neuniesol dôkazné bremeno preukázania ním tvrdeného nesprávneho úradného postupu exekučného súdu a žalobu ako nedôvodnú zamietol. O trovách konania súd rozhodol podľa § 142 ods. 1 OSP tak, že žalovanému, ktorý mal vo veci úspech, nepriznal náhradu trov konania, keďže žiadne nešpecifikoval v zákonom stanovenej lehote a z obsahu spisu je zrejmé, že mu žiadne trovy nevznikli. Z právneho hľadiska súd vec posúdil podľa § 4 ods. 1 písm. a/, § 9 ods. 1, 2, § 15 ods. 1, § 16 ods. 1, § 17 ods. 1, 2, 3, § 19 ods. 1, 3 z. č. 514/2003 Z. z. a § 41 ods. 1, 2, § 44 ods. 1, 2 z. č. 233/1995 Z. z. Proti tomuto rozsudku podal žalobca odvolanie z dôvodu odňatia možnosti konať pred súdom, nesprávneho právneho posúdenia veci, nedostatočne a neúplne zisteného skutkového stavu veci. Žalobca namietal, že prvostupňový súd rozhodol v merite veci na základe (a s použitím) „inšpirácie“ novou právnou úpravou obsiahnutou v ustanovení § 9 ods. 2 z. č. 514/2003 Z. z., čím súd de iure a de facto aplikoval princíp priamej retroaktivity, čo je neprípustné. Súd vôbec nevysvetlil, prečo zastáva názor, že účastníkom nevznikol stav právnej neistoty. Právna neistota existuje vždy do času, kým nedôjde ku konečnému rozhodnutiu. Žalobca ďalej poukazoval na skutočnosť, že súd zamietol znalecké dokazovanie, čím mu objektívnym spôsobom znemožnil preukázať výšku materiálnej škody a mechanizmus jej vzniku. Podľa žalobcu súdu neprislúcha polemizovať o vhodnosti limitácie dĺžky konania zákonnými lehotami. Súd má aplikovať platné právo a nie svojimi úvahami negovať právo na spravodlivý súdny proces a osobitne právo na prerokovanie veci v primeranom čase. Žalobca preto žiadal napadnutý rozsudok zrušiť a vec vrátiť súdu prvého stupňa na opätovné prejednanie. Žalovaný sa k odvolaniu žalobcu nevyjadril. Krajský súd v Nitre ako odvolací súd prejednal vec v rozsahu podľa § 212 ods. 1 OSP bez nariadenia pojednávania v zmysle ustanovenia § 214 ods. 2 OSP s tým, že miesto a čas verejného vyhlásenia rozsudku oznámil vopred v zákone stanovenej lehote na úradnej tabuli súdu (§ 156 ods. 3 OSP). Rozsudok bol vyhlásený dňa 02.02.2016. Predmetom odvolacieho konania je napadnutý rozsudok, ktorým prvostupňový súd Okresný súd Komárno žalobu žalobcu o náhradu majetkovej škody a nemajetkovej ujmy zamietol a žalovanému náhradu trov konania nepriznal. Z obsahu spisu a vykonaného dokazovania odvolací súd zistil, že prvostupňový súd vo veci vykonal dostatočné dokazovanie, riadne zistil skutkový stav a vec správne právne posúdil. Odvolací súd sa v celom rozsahu stotožňuje s odôvodnením napadnutého rozsudku a konštatuje správnosť jeho dôvodov (§ 219 ods. 2 OSP). Na zdôraznenie správnosti napadnutého rozsudku odvolací súd uvádza, že postupom prvostupňového súdu nedošlo k odňatiu možnosti žalobcu konať pred súdom. Žalobca v odvolaní ostatne ani neuviedol a nekonkretizoval v čom, resp. akým postupom súdu mu mala byť odňatá možnosť konať pred súdom. K aplikácii novej právnej úpravy obsiahnutej v ustanovení § 9 ods. 2 z. č. 514/2003 Z. z. odvolací súd uvádza, že prvostupňový súd vychádzal zo znenia tejto právnej úpravy účinnej v rozhodnom čase, pričom ani nezisťoval, či došlo k prieťahom v konaní. Žalobca naviac vznik škody a jej výšku nezdokladoval a nepreukázal, čím sa nenaplnil jeden z predpokladov vzniku zodpovednosti za škodu. Z tohto dôvodu prvostupňový súd postupoval správne, keď znalecké dokazovanie za účelom eventuálneho stanovenia výšky škody nenariadil. Odvolací súd preto napadnutý rozsudok podľa § 219 ods. 1 OSP potvrdil. Predmetom odvolacieho konania bolo aj napadnuté uznesenie, ktorým súd prvého stupňa uložil žalobcovi povinnosť, aby v lehote 3 dní od doručenia uznesenia zaplatil súdny poplatok za podané odvolanie v sume 20,-- eur. Účelom súdnych poplatkov je aspoň čiastočná úhrada nákladov spojených so súdnym konaním zo strany účastníkov konania. Poplatníkom je navrhovateľ poplatkového úkonu, ak je podľa Sadzobníka súdnych poplatkov ustanovený poplatok z návrhu, pričom v odvolacom konaní je poplatníkom ten, kto podal odvolanie vo veci samej a poplatok sa vyberá podľa rovnakej sadzby ako v prvostupňovom konaní za podanie návrhu. Poplatková povinnosť vzniká už podaním odvolania. Súd prvého stupňa v predmetnej veci správne postupoval, keď žalobcovi vyrubil súdny poplatok v sume 20,-- eur podľa položky 7a Sadzobníka súdnych poplatkov, ktorý tvorí prílohu k zák. č. 71/1992 Zb. o súdnych poplatkoch a poplatku za výpis z registra trestov v znení neskorších predpisov, za podanie odvolania zo dňa 31.03.2015 proti rozsudku súdu prvého stupňa. Na zdôraznenie správnosti napadnutého uznesenia a k tvrdeniam žalobcu v podanom odvolaní proti tomuto uzneseniu, odvolací súd uvádza, že do 30.09.2012 bolo súdne konanie vo veciach náhrady škody spôsobenej nezákonným rozhodnutím orgánu verejnej moci alebo jeho nesprávnym úradným postupom oslobodené od súdneho poplatku podľa ustanovenia § 4 ods. 1 písm. k/ vyššie citovaného zákona. Od 01.10.2012 bolo toto ustanovenie (§ 4 ods. 1, písm. k/) zrušené. Keďže odvolacie konanie sa v predmetnej veci začalo podaním odvolania (zo dňa 31.03.2015), ktoré bolo doručené súdu prvého stupňa dňa 01.04.2015, nemožno na odvolacie konanie aplikovať ustanovenie § 4 ods. 1 písm. k/ vyššie citovaného zákona v znení účinnom do 30.09.2012 (v zmysle prechodného ustanovenia § 18ca zákona č. 71/1992 Zb.), ale je potrebné aplikovať ustanovenia zák. č. 71/1992 Zb. o súdnych poplatkoch a poplatku za výpis z registra trestov v znení účinnom v čase začatia odvolacieho konania, t. j. 01.04.2015, kedy bolo súdu prvého stupňa doručené odvolanie žalobcu. Povinnosťou žalobcu bolo zaplatiť súdny poplatok pri podaní odvolania vo veci samej, ale nakoľko tak neurobil, súd mu poplatkovú povinnosť uložil uznesením. Rozhodnutie o uložení poplatkovej povinnosti vydáva súd na predpísanom tlačive (vzor OSP č. 4a - výzva v zmysle ustanovenia § 10 vyššie citovaného zákona, vzor OSP č. 4 - uznesenie v zmysle ustanovenia § 12 vyššie citovaného zákona) a tak tomu bolo i v predmetnej veci. Súd teda konal na základe zákona a v súlade s ním a v žiadnom prípade nerozširoval okruh úkonov podliehajúcich poplatkovej povinnosti ako to tvrdil žalobca v podanom odvolaní. Podľa položky 7a Sadzobníka súdnych poplatkov sa súdny poplatok vyberá zo žaloby na náhradu škody spôsobenej nezákonným rozhodnutím orgánu verejnej moci alebo jeho nesprávnym úradným postupom, pričom ak poplatkovej povinnosti podlieha podanie žaloby, podlieha jej i podanie odvolania. V prípade, ak by zákonodarca mienil nespoplatniť odvolacie konanie vo veciach týchto žalôb, bol by to v predmetnom zákone i upravil, napr. ako pri položke 13 Sadzobníka súdnych poplatkov, ku ktorej prislúcha poznámka, že v odvolacom konaní sa poplatky podľa tejto položky nevyberajú. Pri posudzovaní odvolania žalobcu proti uzneseniu o uložení povinnosti zaplatiť súdny poplatok za podanie odvolania, odvolací súd vychádzal výlučne z dôvodov vymedzených žalobcom v podanom odvolaní a z ich rozsahu. Z uvedených dôvodov i odvolaním napadnuté uznesenie o uložení poplatkovej povinnosti za podanie odvolania, odvolací súd podľa ustanovenia § 219 ods. 1, 2 OSP ako vecne správne potvrdil. O náhrade trov odvolacieho konania rozhodol odvolací súd podľa ustanovenia § 224 ods. 1 a ustanovenia § 142 ods. 1 OSP tak, že úspešnému žalovanému v odvolacom konaní náhradu trov tohto konania nepriznal, pretože si žiadne trovy odvolacieho konania neuplatnil a ani mu žiadne trovy odvolacieho konania nevznikli. Rozhodnutie odvolacieho súdu bolo prijaté jednomyseľne. Poučenie: Proti tomuto rozsudku odvolanie nie je prípustné.</w:t>
      </w:r>
    </w:p>
    <w:p/>
    <w:p>
      <w:r>
        <w:t>Zdroj: KAUZIS.SK – https://www.kauzis.sk/judikatura/r/ECLI:SK:KSNR:2016:4412222017.2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