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8Co/1005/2015 z 24. 11. 2016</w:t>
      </w:r>
    </w:p>
    <w:p>
      <w:r>
        <w:t>Uznesenie Krajského súdu Nitra z 24. novembra 2016, sp. zn. 8Co/1005/2015, ECLI:SK:KSNR:2016:4413207828.1</w:t>
      </w:r>
    </w:p>
    <w:p>
      <w:r>
        <w:t>Súd: Krajský súd Nitra</w:t>
      </w:r>
    </w:p>
    <w:p>
      <w:r>
        <w:t>Spisová značka: 8Co/1005/2015</w:t>
      </w:r>
    </w:p>
    <w:p>
      <w:r>
        <w:t>ECLI: ECLI:SK:KSNR:2016:4413207828.1</w:t>
      </w:r>
    </w:p>
    <w:p>
      <w:r>
        <w:t>Dátum vydania: 24. 11. 2016</w:t>
      </w:r>
    </w:p>
    <w:p>
      <w:r>
        <w:t>Forma: Uznesenie</w:t>
      </w:r>
    </w:p>
    <w:p>
      <w:r>
        <w:t>Oblasť práva: Občianske právo</w:t>
      </w:r>
    </w:p>
    <w:p>
      <w:pPr>
        <w:pStyle w:val="Heading2"/>
      </w:pPr>
      <w:r>
        <w:t>Text rozhodnutia</w:t>
      </w:r>
    </w:p>
    <w:p>
      <w:r>
        <w:t>Súd: Krajský súd Nitra Spisová značka: 8Co/1005/2015 Identifikačné číslo súdneho spisu: 4413207828 Dátum vydania rozhodnutia: 25. 11. 2016 Meno a priezvisko sudcu, VSÚ: JUDr. Vladimír Novotný ECLI: ECLI:SK:KSNR:2016:4413207828.1 Uznesenie Krajský súd v Nitre, v senáte zloženom z predsedu senátu JUDr. Vladimíra Novotného a sudcov JUDr. Adriany Kálmánovej, PhD. a JUDr. Ingrid Doležajovej v právnej veci žalobcu: Lawyer Partners, a.s., so sídlom Bratislava, Prievozská 37, IČO: 35 944 471, proti žalovanému: U. S., bytom I., G. XX, o zaplatenie 1,33 eura s príslušenstvom, o odvolaní žalobcu proti uzneseniu Okresného súdu Nové Zámky č. k. 5Ro/264/2013-16 zo dňa 24. apríla 2015, jednohlasne takto r o z h o d o l : Odvolací súd napadnuté uznesenie súdu prvej inštancie p o t v r d z u j e . Žalovanému n e p r i z n á v a nárok na náhradu trov odvolacieho konania. o d ô v o d n e n i e : 1. Napadnutým uznesením Okresný súd Nové Zámky ako súd prvého stupňa - prvej inštancie konanie (vo veci v plnom rozsahu) zastavil a súčasne o trovách účastníkov - strán sporu voči sebe navzájom rozhodol tak, že žiaden z účastníkov nemá právo na náhradu trov konania. Svoje rozhodnutie odôvodnil s poukazom na obsah spisu a citované ustanovenia zák. č. 71/1992 Zb. o súdnych poplatkoch a poplatku za výpis z registra trestov tým, že žalobca súdny poplatok za žalobu v sume 16,50 eura nezaplatil ani po výzve súdu s poučením o tom, že ak poplatok nebude v určenej lehote zaplatený, súd konanie zastaví, pričom konanie vo veci nezačal. Výrok o trovách konania strán sporu odôvodnil s poukazom na ust. § 146 ods. 1 písm. c/ OSP (Občianskeho súdneho poriadku - zák. č. 99/1963 Zb.) tým, že konanie bolo zastavené a žiaden z účastníkov - strana sporu právo na náhradu trov konania (preto) nemá. 2. Uvedené uznesenie včas podaným odvolaním napadol len žalobca (len jemu bolo doručované uznesenie) domáhajúci sa jeho zrušenia a vrátenia veci súdu prvej inštancie na ďalšie konanie. Poukázal na to, že jeho podania nie sú nové podania, ale len rovnopisy k odmietnutým podaniam z roku 2006 a preto sa pripíšu účinky podania k pôvodnému dátumu podania /31.3.2006/, v dôsledku čoho súdny poplatok - podľa § 13 zákona o súdnych poplatkoch v súčasnosti už nemožno vyrubiť. Skutočnosť, že Okresný súd Nové Zámky porušil jeho ústavné práva nemôže spôsobiť premlčanie peňažnej pohľadávky a on nemá zákonnú povinnosť uniesť akési dôkazné bremeno, že ide skutočne o žaloby podávané pôvodne v roku 2006 a nie len o totožné žaloby, doručené v roku 2013 prvýkrát. Žalobu na vydanie platobného rozkazu podal v roku 2006 elektronickými prostriedkami podpísanú zaručeným elektronickým podpisom, o prípustnosti ktorého podania rozhodoval Ústavný súd SR v Náleze sp. zn. III. ÚS 131/07, v ktorom spôsob podania žaloby nespochybnil a okresnému súdu vydal príkaz, aby vo veci jeho podania konal podľa príslušných ustanovení Občianskeho súdneho poriadku, keď právne účinky tohto podania zostanú zachované s účinnosťou ku dňu jeho podania. Okresnému súdu doručil opätovne podania, o ktorých Ústavný súd SR rozhodol uvedeným Nálezom a v súlade s týmto on má za to, že účinky podania zostali zachované s účinnosťou ku dňu jeho podania, a je preto v tejto konkrétnej veci potrebné vychádzať zo záveru, že nie je možné zastaviť konanie pre nezaplatenie súdneho poplatku, na ktorého zaplatenie bol vyzvaný až po roku 2013. Na DVD nosičoch s návrhmi na vydanie platobných rozkazov podaných v roku 2006 sa nachádza plnomocenstvo pre JUDr. Miroslava Pavelku a ak by to teda boli nové žaloby podávané v roku 2013, potom nebolo možné doručovať poštu na adresu Advokátskej kancelárie Chabadová, s.r.o.. Nestotožňuje sa ani s tvrdením, že je jeho povinnosťou preukázať, že žaloby doručované teraz sú tie isté (t. j. „znovudoručené“ a nie len totožné s tými, ktoré boli podávané v roku 2006), ktorú povinnosť by nemal v prípade, ak by si škodca riadne splnil svoju povinnosť a žaloby v roku 2006 prijal a zapísal, teda inými slovami dôsledkom porušenia svojej povinnosti škodcom nemôže byť vznik novej povinnosti pre poškodeného. Nikto predsa v konaní nedokazuje, kedy a ako doručil žalobu na súd. Svojim listom zo dňa 19.02.2014 Okresnému súdu Nové Zámky do spisov súdnej správy/ Spr. 384/2013/ doručil nasledujúce listinné dôkazy: 1/ Rozhodnutie Európskeho súdu pre ľudské práva zo dňa 16.06.2009, 2/ DVD nosiče z roku 2006 (30.03.2006 + 24.7.2006 - OS083Nové Zámky 001, OS083Nové Zámky 002) a 3/ notárska zápisnica osvedčujúca právnu skutočnosť, ktoré listinné dôkazy bez akejkoľvek pochybnosti preukazujú jeho tvrdenie, že ide o podania z roku 2006. S poukazom na ust. § 8, § 5 ods. 1 písm. a/ a § 13 zákona o súdnych poplatkoch poplatok už vyrúbiť nemožno a zastavením konania pre nezaplatenie súdneho poplatku mu súd prvej inštancie odňal možnosť konať pred súdom, nakoľko súdny poplatok už nebolo možné vyrúbiť; nebol teda ani zákonný dôvod na zastavenie konania. 3. Vyjadrenie žalovanej strany k podanému odvolaniu podané nebolo. 4. Zákonný sudca nemienil odvolaniu vyhovieť. 5. Dňom 01. júla 2016 nadobudol účinnosť zákon č. 160/2015 Z. z. Civilný sporový poriadok (CSP), ktorý zákon zrušil OSP a ustanovil, že platí aj pre (dovtedy) začaté konania /princíp okamžitej aplikovateľnosti/ ,keď účinky úkonov dovtedy učinených podľa OSP zostávajú zachované. 6. Krajský súd v Nitre ako súd odvolací (§ 34 CSP) prejednal vec bez nariadenia odvolacieho pojednávania viazaný rozsahom a dôvodmi podaného odvolania (prihliadajúc i na prípadné ale nezistené vady konania pred súdom prvej inštancie majúce za následok nesprávne rozhodnutie vo veci), a dospel k záveru, že napadnuté uznesenie súdu prvej inštancie je potrebné podľa ust. § 389 ods. 1 CSP ako vecne správne potvrdiť. 7. Podľa § 42 ods. 1 OSP,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podanie urobené telefaxom treba doplniť najneskôr do troch dní predložením jeho originálu. Na podania, ktoré neboli v tejto lehote doplnené, sa neprihliada. 8. Podľa § 82 ods. 1 OSP, konanie je začaté dňom, keď došiel súdu návrh na jeho začatie alebo keď bolo vydané uznesenie, podľa ktorého sa konanie začína bez návrhu. 9. Zákon č. 71/1992 Zb. o súdnych poplatkoch a poplatku za výpis z registra trestov v znení neskorších zmien a doplnkov (ďalej len „zákon č. 71/1992 Zb.) upravuje predmet súdnych poplatkov, okruh poplatníkov, vznik a zánik poplatkovej povinnosti, sadzbu poplatkov, splatnosť poplatku, platenie poplatku, ako aj následky nezaplatenia poplatku. 10. Podľa § 2 ods. 1 písm. a/ zákona č. 71/1992 Zb., poplatníkom je navrhovateľ poplatkového úkonu, ak je podľa sadzobníka ustanovený poplatok z návrhu. 11. Podľa § 5 ods. 1 písm. a/ zákona č. 71/1992 Zb., poplatková povinnosť vzniká podaním návrhu, odvolania a dovolania alebo žiadosti na vykonanie poplatkového úkonu, ak je poplatníkom navrhovateľ, odvolateľ a dovolateľ. 12.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13. Podľa § 10 ods. 1 prvá a druhá veta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14. Súd prvej inštancie vyzval žalobca na zaplatenie súdneho poplatku 16,50 Eura za podanú žalobu. Súdny poplatok doteraz nezaplatil. 15. V danej veci dôvodil žalobca tým, že žaloba (návrh na začatie konania) je pôvodnou žalobou (návrhom na začatie konania), ktorú doručil tomuto súdu ešte v roku 2006 a o ktorom súd nekonal (elektronické podanie na DVD nosiči podpísané zaručeným elektronickým podpisom), a že vzhľadom na uplynutie trojročnej lehoty uvedenej v § 13 ods. 1 zákona č. 71/1992 Zb. mu už nemožno vyrubiť súdny poplatok za žalobu (návrh na začatie konania). 16. Žalobca vedome súd zavádzal, keď v odvolaní tvrdil, že Ústavný súd Slovenskej republiky v Náleze sp. zn. III. ÚS 131/07 vyslovil záver, že Okresný súd Nové Zámky porušil základné právo obchodnej spoločnosti Lawyer Partners, a.s. na súdnu ochranu neprijatím jej podania z roku 2006 urobeného elektronickou formou a podpísaného zaručeným elektronickým podpisom a že mu prikázal súdu prvej inštancie konať vo veci predmetného podania podľa príslušných ustanovení Občianskeho súdneho poriadku, pričom právne účinky tohto podania zostanú zachované s účinnosťou ku dňu jeho podania, lebo návrh na začatie konania bol urobený v zákonom ustanovenej forme. 17. Odvolací súd zistil, že Ústavný súd Slovenskej republiky sťažnosť BSP Lawyer Partners, a.s. Benediktiho 5, Bratislava proti postupu Okresného súdu Nové Zámky v súvislosti s neprijatím jej podaní, realizovaných elektronickými prostriedkami a podpísaných zaručeným elektronickým podpisom odmietol ako oneskorene podanú. 18. Súd prvej inštancie preto nemohol rešpektovať príkaz vyplývajúci z nálezu Ústavného súdu, keďže nález v predmetnej označenej veci nebol vydaný, pričom ak v iných obdobných veciach týkajúcich sa postupu niektorého okresného súdu bol vydaný nález, potom iba ten súd, ktorého sa nález týkal, mal a mohol rešpektovať príkaz vyplývajúci z takéhoto nálezu. Nie je preto možné súhlasiť s názorom žalobcu, že v súlade s rozhodnutím Ústavného súdu SR právne účinky jeho podania z roku 2006 zostali zachované k tomuto dňu aj v prípade jeho žaloby podanej na Okresný súd Nové Zámky v roku 2013. Preto bol žalobca povinný preukázať, že žaloba (návrh) na začatie konania doručená (doručený) Okresnému súdu Nové Zámky v roku 2013 je totožná (sú totožné) so žalobou (návrhmi) doručenými Okresnému súdu Nové Zámky v roku 2006. Uvedený záver nie je podľa odvolacieho súdu v rozpore s rozhodnutiami Európskeho súdu pre ľudské práva zo dňa 16.6.2009 a 25.9.2012/ body 32 a 38/. 19. Súd prvej inštancie v doplnení predkladacej správy a v následnom doplnení chronológie podaní spoločnosti Lawyer Partners a.s. zo dňa 30. 06. 2016 a druhom doplnení chronológie podaní spoločnosti Lawyer Partners a.s. zo dňa 18. 07. 2016 evidovaných pod Spr 794/2015, predložil chronologický rozpis podaní nasledovne: prvé podanie 31. 03. 2006 - Spr 316/06 - 2 ks DVD nosičov s názvom OS083 Nové Zámky 001 a OS083 Nové Zámky 002, ktoré boli vrátené 05. 04. 2006 - Spr 328/06, druhé podanie: 26. 07. 2006 - Spr 637/06 - 2 ks DVD nosičov s názvom OS083 Nové Zámky 001 a OS083 Nové Zámky 002, ktoré boli vrátené 30. 10. 2006 - Spr 875/06 (či šlo o totožné podanie ako podanie z 31. 03. 2006 sa neskúmalo, zrejme však išlo o ďalšie žaloby), tretie podanie: 19. 10. 2006 - Spr 875/06 - 2 ks DVD nosičov doručených súdu už dňa 31. 03. 2006, ktoré boli vrátené 30.10.2006 - Spr 875/06. Posledné podanie bolo doručené súdu osobne dňa 26. 03. 2013 a obsahovalo 45 DVD nosičov, sprievodný list a plnomocenstvo. Sprievodný list bol zapísaný do registra Spr 384/2013. DVD nosiče obsahovali 29689 podaní, ktoré boli adresované 25 okresným súdom. Okresného súdu Nové Zámky sa týkalo 1858 podaní. Tieto boli prekopírované na externý hard disk, vytlačené a odovzdané na spracovanie zamestnanom podateľne. Lustrácia bola vykonávaná priebežne. Posledné podanie zo dňa 26. 03. 2013 obsahuje podania zo dňa 31. 03. 2006 a ďalšie podania z 26. 07. 2006. Na potvrdeniach o prijatí návrhu sa uvádzal len dátum 31. 03. 2006, preto vznikol rozpor v dátumoch na tých podaniach, ktoré boli súdu pôvodne doručované druhým podaním dňa 26. 07. 2006, na ktorých je dátum 20. 07. 2006. 20. Žalobca ničím nedoložil, že jeho podanie - žaloba v tejto veci je identická s podaním doručeným súdu na DVD nosiči v roku 2006. Keďže z ničoho nevyplývala totožnosť žalobcovho podania z roku 2006 s podaním z roku 2013, nemožno súdu prvej inštancie vytýkať ako nesprávny procesný postup, pokiaľ vychádzal z toho, že v preskúmavanej právnej veci vyvolalo právne účinky podania žaloby (návrhu) na začatie konania podanie doručené súdu prvého stupňa v roku 2013. 21. Odvolací súd na podporu svojej právnej argumentácie v tejto súvislosti poukazuje i na rozhodovaciu prax Najvyššieho súdu Slovenskej republiky v skutkovo a právne obdobných veciach, ktorý vo svojich rozhodnutiach (napr. 3Cdo 436/2013, 7Cdo 9/2014, 3Cdo 336/2013, 3Cdo 338/2013, 3Cdo 341/2013, 3Cdo 36/2013, 3Cdo 374/2013) ako dovolací súd uvádzal, že súdom nemožno vytýkať, že v roku 2013 podanému návrhu (žaloby) nepriznali účinky, ktoré by jeho návrh (žaloba) mal(a), kedy bol(a) podaný(á) v roku 2006 a že bolo práve na žalobcovi, aby sa nosičov nezbavil a nevystavil riziku, že v súčasnosti nevie preukázať, aký návrh (žalobu) na začatie konania podal v roku 2006. 22. Vychádzajúc z uvedeného mal potom odvolací súd za to, že návrh (žaloba) navrhovateľa (žalobcu) podaný v tomto konaní je novým návrhom (žalobou) navrhovateľa, v dôsledku čoho podaním tohto návrhu (žaloby) žalobcovi vznikla poplatková povinnosť a teda neobstojí jeho argument (o tom, že nejde o nové podanie a pre uplynutie 3 rokov od splatnosti súdneho poplatku v pôvodnom konaní už nemožno toto konanie zastaviť). 23. V odvolacom konaní úspešnému žalovanému v zásade vniká nárok na náhradu trov odvolacieho konania, nakoľko však žalovanému žiadne trovy nevznikli , nárok mu priznaný nebol. 23. Toto rozhodnutie prijal odvolací senát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https://www.kauzis.sk/judikatura/r/ECLI:SK:KSNR:2016:4413207828.1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