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3CoE/79/2012 z 18. 9. 2012</w:t>
      </w:r>
    </w:p>
    <w:p>
      <w:r>
        <w:t>Uznesenie Krajského súdu Prešov z 18. septembra 2012, sp. zn. 3CoE/79/2012, ECLI:SK:KSPO:2012:8710205592.2</w:t>
      </w:r>
    </w:p>
    <w:p>
      <w:r>
        <w:t>Súd: Krajský súd Prešov</w:t>
      </w:r>
    </w:p>
    <w:p>
      <w:r>
        <w:t>Spisová značka: 3CoE/79/2012</w:t>
      </w:r>
    </w:p>
    <w:p>
      <w:r>
        <w:t>ECLI: ECLI:SK:KSPO:2012:8710205592.2</w:t>
      </w:r>
    </w:p>
    <w:p>
      <w:r>
        <w:t>Dátum vydania: 18. 9. 2012</w:t>
      </w:r>
    </w:p>
    <w:p>
      <w:r>
        <w:t>Forma: Uznesenie</w:t>
      </w:r>
    </w:p>
    <w:p>
      <w:r>
        <w:t>Oblasť práva: Občianske právo</w:t>
      </w:r>
    </w:p>
    <w:p>
      <w:pPr>
        <w:pStyle w:val="Heading2"/>
      </w:pPr>
      <w:r>
        <w:t>Text rozhodnutia</w:t>
      </w:r>
    </w:p>
    <w:p>
      <w:r>
        <w:t>Súd: Krajský súd Prešov Spisová značka: 3CoE/79/2012 Identifikačné číslo súdneho spisu: 8710205592 Dátum vydania rozhodnutia: 19. 09. 2012 Meno a priezvisko sudcu, VSÚ: JUDr. Eva Šofranková ECLI: ECLI:SK:KSPO:2012:8710205592.2 Uznesenie Krajský súd v Prešove v exekučnej veci oprávneného POHOTOVOSŤ, s.r.o., Pribinova 25, Bratislava, IČO: 35 807 598, právne zastúpeného Fridrich Paľko, s.r.o., Moyzesova 8, Bratislava, IČO: 36 864 421 proti povinnému Y. X., bytom U. XXXX/XX, V., v konaní zastúpený opatrovníkom JUDr. X. X., vyšším súdnym úradníkom Okresného súdu O., o vymoženie 268,24 Eur s prísl., o odvolaní oprávneného proti uzneseniu Okresného súdu Poprad, č. k. 10Er 255/2006 - 25 zo dňa 28.12.2011 takto r o z h o d o l : P o t v r d z u j e uznesenie. Náhradu trov odvolacieho konania účastníkom n e p r i z n á v a. Návrh na prerušenie konania zamieta. o d ô v o d n e n i e : Okresný súd Poprad (ďalej len ,,prvostupňový súd“) exekúciu zastavil a oprávneného zaviazal zaplatiť súdnemu exekútorovi Mgr. Ing. Radoslavovi Kešeľakovi trovy exekúcie vo výške 47,17 Eur. Súd mal za preukázané, že oprávnený podal u súdneho exekútora návrh na vykonanie exekúcie na základe exekučného titulu, ktorým je notárska zápisnica č. N 6098/2005, NZ 55201/2005 ktorá bola podpísaná dňa 17.11.2005 pred notárom JUDr. Ondrejom Ďuriačom, kde za povinného konal a zápisnicu podpísal splnomocnený advokát Mgr. Tomáš Kušnír. Prvostupňový súd svoje rozhodnutie odôvodnil poukazujúc na ust. § 22 ods. 2 zákona č. 40/1964 Zb. Občianskeho zákonníka (ďalej len Občiansky zákonník) tým, že boli porušené zákonné podmienky pri vydávaní exekučného titulu - notárskej zápisnice. Pri zastupovaní povinnej pri spisovaní notárskej zápisnice došlo k zjavnému porušeniu zákona, pretože za povinného uznala záväzok osoba, ktorej záujmy sú v rozpore so záujmami zastupovaného (povinného). Oprávnený predformuloval Mgr. Tomáša Kušníra vo formulárovej zmluve a teda nešlo o výber zástupcu zo strany povinnej. Sám veriteľ prostredníctvom svojho právneho zástupcu seba splnomocnil na uznanie svojej pohľadávky, pričom túto sám uznal v mene povinného a na jeho účet. Preto napriek tomu, že sa exekúcia začala, notársku zápisnicu ako exekučný titul nemožno považovať za spôsobilý exekučný titul, a preto súd v danej veci exekúciu aj bez návrhu zastavil. O trovách súdneho exekútora rozhodol v súlade s ust. § 203 ods. 1 Exekučného poriadku a priznal mu trovy exekúcie vo výške 47,17 Eur. Daný exekučný titul teda súd nepovažoval za spôsobilý, a preto vyhlásil exekúciu za neprípustnú a zastavil ju. Uznesenie bolo vydané vyšším súdnym úradníkom. Oprávnený v odvolaní navrhol zrušiť uznesenie a vec vrátiť súdu prvého stupňa na ďalšie konanie. Povinnému bolo odvolanie doručené na vedomie v zmysle ust. § 209a Občianskeho súdneho poriadku. Zákonný sudca podanému odvolaniu nevyhovel v súlade s ust. § 374 ods. 4 Občianskeho súdneho poriadku Krajský súd v Prešove (ďalej len odvolací súd) príslušný na rozhodnutie o odvolaní (§ 10 ods. 1 zákona č. 99/1963 Zb. Občianskeho súdneho poriadku v znení neskorších predpisov, (ďalej len O. s. p.), vzhľadom na včas podané odvolanie (§ 204 ods. 1 O. s. p.), preskúmal napadnuté rozhodnutie, ako aj konanie mu predchádzajúce v zmysle zásad vyplývajúcich z ust. § 212 O. s. p., bez nariadenia pojednávania (§ 214 ods. 2 O. s. p.) a dospel k záveru, že odvolanie oprávneného nie je dôvodné. Podľa § 22 ods. 2 Občianskeho zákonníka zastupovať iného nemôže ten, kto sám nie je spôsobilý na právny úkon, o ktorý ide, ani ten, záujmy ktorého sú v rozpore so záujmami zastúpeného. Odvolací súd si osvojuje náležité a presvedčivé zdôvodnenie zo strany prvostupňového súdu, na ktoré poukazuje a len v súvislosti s odvolacími námietkami k veci dopĺňa nasledovné dôvody. Notárska zápisnica N 6098/2005, NZ 55201/2005 zo dňa 17.11.2005 (č. l. 6, 7) bola právnym dôvodom, pre ktorý exekučný súd vydal poverenie na vykonanie exekúcie. Notárska zápisnica je ako procesno- právny inštitút uznaná ako exekučný titul, ktorý nadväzuje na ustanovenia občianskeho a obchodného práva o uznaní dlhu, resp. záväzku. Súhlas povinnej s vykonateľnosťou notárskej zápisnice je jej podstatnou náležitosťou, tento prejav vôle dlžníka (povinnej) robí z notárskej zápisnice právny titul spôsobilý na exekúciu. Podľa uznesenia Najvyššieho súdu Slovenskej republiky z 25. 11. 2010, sp. zn. 3 Cdo 63/2009: „Aj pri posudzovaní notárskej zápisnice sa preto uplatňuje tzv. prezumpcia správnosti. Notárska zápisnica je spôsobilým exekučným titulom vtedy, ak mimo formálnych podmienok vykonateľnosti spĺňa podmienky materiálnej vykonateľnosti. Jednou z podmienok materiálnej vykonateľnosti je, aby notárska zápisnica obsahovala právny záväzok (stanovenie konkrétnej povinnosti zo záväzkového právneho vzťahu vzniknutej na základe určitej právnej skutočnosti), ďalšími sú označenie oprávnenej osoby, povinnej osoby, právneho dôvodu, predmetu a času plnenia a súhlas povinnej osoby s vykonateľnosťou notárskej zápisnice.“ Notárska zápisnica je verejná listina, ktorá je bez ďalšieho platná v celom rozsahu, ale v prípade ak nemá náležitosti, ktoré zákon vyžaduje nie je spôsobilým exekučným titulom. Notárska zápisnica, ktorú oprávnený predložil ako exekučný titul, nie je listinou o právnom úkone o uznaní dlhu povinnej, a to pre neplatné splnomocnenie účastníka na strane povinnej osoby. Keďže ust. § 22 ods.2 Občianskeho zákonníka nikdy nebolo zaradené medzi prípady relatívnej neplatnosti (§ 40a Občianskeho zákonníka) išlo o neplatnosť absolútnu pôsobiacu bez ďalšieho priamo zo zákona, na ktorú musel súd prihliadať z úradnej povinnosti. Právny úkon urobený zástupcom nespĺňajúcim podmienky upravené v ust. § 22 ods.2 Občianskeho zákonníka je v zmysle ust. § 39 Občianskeho zákonníka absolútne neplatný. Ak v prejednávanej veci advokát Mgr. Tomáš Kušnír nedisponoval platným plnomocenstvom nemohol v mene povinného uznať dlh a vysloviť súhlas s vykonateľnosťou notárskej zápisnice ako exekučného titulu. Notárska zápisnica predložená oprávneným nespĺňa podmienky materiálne vykonateľného exekučného titulu a to preto lebo bola spísaná na základe absolútne neplatného právneho úkonu. Za takejto situácie súd prvého stupňa správne postupoval ak po vyhlásení exekúcie za neprípustnú túto zastavil podľa ust. § 57 ods.1 písm. g) Exekučného poriadku. V tejto súvislosti je tiež potrebné poukázať na uznesenie Ústavného súdu SR z 12.5.2011 č. k. IV. US183/11 - 16. V obdobných právnych veciach, týkajúcich sa posudzovania notárskej zápisnice ako exekučného titulu boli sťažnosti oprávneného odmietnuté ako zjavne neopodstatnené. Podľa záverov Ústavného súdu jedným z predpokladov vedenia exekučného konania je relevantný exekučný titul, keďže bez jeho existencie nemožno exekúciu vykonať a preto je podľa názoru Ústavného súdu z ústavného hľadiska akceptovateľný právny záver krajského súdu vychádzajúci z toho, že ak neexistuje notárska zápisnica, ktorá je spôsobilá byť exekučným titulom, buď z hľadiska formálneho alebo z hľadiska materiálneho, exekúcia je neprípustná, čo je dôvod na zastavenie exekučného konania. Zatiaľ čo dôvody na základe ktorých všeobecný súd obligatórne zastaví exekúciu (§ 57 ods.1 Exekučného poriadku) alebo na základe ktorých fakultatívne pristúpi k takémuto rozhodnutiu (§ 57 ods.2 Exekučného poriadku), upravuje Exekučný poriadok podrobne, okamih kedy tak má alebo môže učiniť nie je v ňom ustanovený explicitne. Z uvedeného možno vyvodiť záver, že všeobecný súd rozhodne o zastavení exekúcie kedykoľvek v priebehu konania len čo zistí, že sú dané dôvody na ukončenie núteného vymáhania pohľadávky. Z toho vyplýva, že všeobecný súd je povinný v priebehu celého exekučného konania ex offo skúmať či sú splnené všetky predpoklady na vedenie takéhoto konania. Jedným z obligatórnych dôvodov zastavenia exekúcie je totiž v súlade s už citovaným ust. § 57 ods.1 písm. g) Exekučného poriadku vyhlásenie exekúcie súdom za neprípustnú, pretože je tu iný dôvod, pre ktorý exekúciu nemožno vykonať. Pri zastupovaní povinného pri spisovaní notárskej zápisnice došlo k zjavnému porušeniu zákona, pretože za povinnú osobu uznala záväzok osoba, ktorej záujmy sú v rozpore so záujmami zastupovaného, v danom prípade záujmami povinnej. Aspekt zjavnosti vyplýva už len zo samotnej skutočnosti, že oprávnený predformuloval Mgr. Tomáša Kušníra vo formulárovej zmluve, a teda nešlo o výber zástupcu zo strany povinnej. V tejto súvislosti došlo aj k verejnému napomenutiu zo strany stavovskej komory (Bulletin SAK č. 7-8/2009). Zástupca konal zákonom nedovoleným spôsobom, ak podpísal zápisnicu za povinnú. Keďže ide o neplatné splnomocnenie, odvolacie námietky v tom smere, že povinná mohla plnomocenstvo kedykoľvek odvolať, nie sú opodstatnené. Neplatný právny úkon nie je možné odvolať. Prvostupňový súd rozhodol správne, a preto odvolací súd uznesenie s osvojením si dôvodov potvrdil (§ 219 ods. 1, 2 O. s. p.). O trovách konania účastníkov odvolací súd rozhodol v súlade s ust. § 224 ods. 2 O. s. p. v spojení s ust. § 251 ods. 4 a ust. § 151 ods. 1 veta prvá O. s. p. tak, že náhradu trov konania účastníkom nepriznal, lebo návrh na ich priznanie predložený nebol. V priebehu odvolacieho konania právny zástupca oprávneného predložil návrh na prerušenie konania postupom podľa ust. § 109 ods. 1 písm. c) O. s. p. vrátane právnej argumentácie podaného odvolania s tým, že navrhol, aby konanie bolo prerušené a aby boli predložené Súdnemu dvoru Európskej únie prejudiciálne otázky v nasledovnom znení: „je možné za neprijateľnú zmluvnú podmienku považovať aj jednostranný právny úkon spotrebiteľa, ktorý má možnosť kedykoľvek odvolať a ktorým dobrovoľne splnomocnil fyzickú osobu na spísanie notárskej zápisnice ako exekučného titulu, a teda v jeho mene uznal v rámci zmluvy o úvere dlh do výšky vzniknutej pohľadávky a jej príslušenstva a na tomto základe zamietnuť exekúciu pohľadávky plynúcej z tejto zmluvy? Je v súlade s čl. 17 a čl. 47 Charty základných práv Európskej únie také rozhodnutie vnútroštátneho súdu, ktoré aplikujúc vnútroštátne procesné a aj hmotnoprávne ustanovenia s odkazom na smernicu Rady 93/13 EHS zabráni vymožiteľnosti reálnej pohľadávky veriteľa voči spotrebiteľovi?“ V rámci predloženého návrhu na prerušenie konania doplnil ďalšie dôvody podaného odvolania voči napadnutému uzneseniu. Oprávnený následne poukázal aj na najnovší vývoj rozhodovacej činnosti Ústavného súdu Slovenskej republiky v konaniach o ústavnej sťažnosti, ktorých predmetom je porušenie základných práv a slobôd s tým, že poukázal na ust. § 135 O. s. p., v zmysle ktorého je všeobecný súd viazaný rozhodnutím Ústavného súdu a Európskeho súdu pre ľudské práva, ktoré sa dotýkajú základných ľudských práv a slobôd. Poukázal na uznesenie Ústavného súdu Slovenskej republiky sp. zn. I ÚS. 120/2012-12 zo dňa 14.03.2012, ktorým bola sťažnosť odmietnutá a predmetom posúdenia boli náležitosti notárskej zápisnice. Podľa ust. § 212 ods. 1 O. s. p., odvolací súd je rozsahom a dôvodmi odvolania viazaný. Podľa ust. § 205 ods. 3 O. s. p., rozsah, v akom sa rozhodnutie napáda a dôvody odvolania môže odvolateľ rozšíriť len do uplynutia lehoty na odvolanie. Vo vzťahu k doplneniu právnej argumentácie podaného odvolania odvolací súd uvádza, že rozsah a dôvody odvolania je možné dopĺňať do uplynutia odvolacej lehoty. V predmetnej veci bolo podané odvolanie oprávneným dňa 15.03.2012 a právna argumentácia právnych dôvodov odvolania predložená bola predložená dňa 09.08.2012. Z tohto dôvodu na ďalšie doplnené dôvody odvolania oprávneným odvolací súd neprihliadal v súlade s citovaným ust. § 212 ods. 1, § 205 ods. 3 O. s. p.. Podľa ust. § 109 ods. 1 písm. c) O. s. p., súd konanie preruší, ak rozhodol, že požiada Súdny dvor Európskych spoločenstiev o rozhodnutie o predbežnej otázke podľa medzinárodnej zmluvy. Podľa ust. § 251 ods. 3 O. s. p. ak osobitný predpis38) neustanovuje inak, výkon rozhodnutia nemožno prerušiť, nemožno odpustiť zmeškanie lehôt a po skončení výkonu rozhodnutia nemožno podať návrh na obnovu výkonu rozhodnutia. K návrhu na prerušenie konania odvolací súd poukazuje na to, že Exekučný poriadok ako osobitný právny predpis neobsahuje ustanovenia týkajúce sa prerušenia exekučného konania. V tejto súvislosti odvolací súd poukazuje na ust. § 251 ods. 4 O. s. p., v zmysle ktorého na výkon rozhodnutia a exekučné konania podľa osobitného predpisu sa použijú ustanovenia predchádzajúcich častí, ak tento osobitný predpis neustanovuje inak. I napriek citovaným ust. o možnosti prerušiť konanie v prípade, ak súd požiada Súdny dvor Európskej únie o rozhodnutie o prejudiciálnej otázke a úprave vyplývajúcej z Exekučného poriadku, súd s ohľadom na potrebu ochrany spotrebiteľa a uplatnenie čl. 6 ods. 1 smernice Rady 93/13/EHS, ktorý predstavuje kogentné pravidlo európskeho práva, nemá aplikovať a prihliadať na také procesné pravidlo vnútroštátneho práva, ktoré vo svojich účinkoch bráni naplneniu myšlienky a zmyslu ochrany pred neprijateľnými zmluvnými podmienkami zavedenými smernicou Rady 93/13/EHS (rozhodnutie Cofidis C - 470/00). Exekúcia bola zastavená z dôvodu, že notárska zápisnica nie je spôsobilým exekučným titulom. Oprávnený namieta, že pri aplikácii smernice Rady 93/13/EHS mu súd svojim postupom bráni vo vymožiteľnosti bežnej pohľadávky veriteľa voči spotrebiteľovi. K tomu odvolací súd uvádza, že pre občianskoprávne vzťahy je typický princíp zmluvnej voľnosti. Podľa ust. § 43 Občianskeho zákonníka sú účastníci povinní dbať, aby pri úprave zmluvných povinností bolo odstránené všetko, čo by mohlo viesť k vzniku rozporov. Základný právny princíp spravodlivosti od súdu požaduje, aby právna ochrana nebola poskytovaná tomu, kto právo porušuje na úkor toho, ktorého právo bolo porušené. Splnomocnenie, ktoré povinná udelila pri podpise zmluvy, ktoré prijal advokát, konajúci za oprávneného za účelom uznania dlhu povinnej voči oprávnenému, je pre obchádzanie zákona neplatným právnym úkonom a uznanie dlhu na základe takto udeleného splnomocnenia je absolútne neplatným právnym úkonom (uznesenie ÚSSR II. ÚS 404/2010-16 zo dňa 30.09.2010). Navyše po oboznámení sa s uznesením Ústavného súdu Slovenskej republiky sp. zn. I. ÚS 120/2012-12 zo dňa 14.03.2012, na ktoré poukázal právny zástupca oprávneného odvolací súd uvádza, že z obsahu tohto uznesenia vyplýva, aké náležitosti má notárska zápisnica o právnom záväzku podľa ust. § 41 ods. 2 písm. c) Exekučného poriadku obsahovať. Ide len o posúdenie materiálnej a formálnej vykonateľnosti notárskej zápisnice, ktorá je predmetom posúdenia pri preskúmavaní exekučného súdu pri žiadosti o udelenie poverenia na vykonanie exekúcie v zmysle ust. § 44 ods. 2 Exekučného poriadku. Odvolací súd nepovažoval návrh na predloženie prejudiciálnej otázky Súdnemu dvoru Európskej únie za opodstatnený, lebo nevznikla potreba stanoviť hranice aplikovateľnosti úniového práva. Právna úprava vnútroštátneho práva dostatočným spôsobom umožňuje aplikáciu smernice Rady 93/13/EHS o nekalých podmienkach v spotrebiteľských zmluvách. Návrh na prerušenie konania bol preto ako nedôvodný zamietnutý. Rozhodnutie bolo prijaté senátom Krajského súdu v Prešove v pomere hlasov 3:0. Poučenie: Proti tomuto uzneseniu odvolanie nie je prípustné.</w:t>
      </w:r>
    </w:p>
    <w:p/>
    <w:p>
      <w:r>
        <w:t>Zdroj: KAUZIS.SK – https://www.kauzis.sk/judikatura/r/ECLI:SK:KSPO:2012:8710205592.2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